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17" w:rsidRPr="001C2344" w:rsidRDefault="00026417" w:rsidP="00026417">
      <w:pPr>
        <w:rPr>
          <w:rFonts w:ascii="Times New Roman" w:eastAsia="Times New Roman" w:hAnsi="Times New Roman" w:cs="Times New Roman"/>
        </w:rPr>
      </w:pPr>
    </w:p>
    <w:p w:rsidR="00527772" w:rsidRDefault="00527772" w:rsidP="00801B5A">
      <w:pPr>
        <w:ind w:firstLine="720"/>
        <w:jc w:val="both"/>
        <w:rPr>
          <w:rFonts w:ascii="Times New Roman" w:eastAsia="Times New Roman" w:hAnsi="Times New Roman" w:cs="Times New Roman"/>
          <w:b/>
          <w:lang w:val="sr-Latn-CS"/>
        </w:rPr>
      </w:pPr>
    </w:p>
    <w:p w:rsidR="00801B5A" w:rsidRPr="001C2344" w:rsidRDefault="00801B5A" w:rsidP="00801B5A">
      <w:pPr>
        <w:ind w:firstLine="720"/>
        <w:jc w:val="both"/>
        <w:rPr>
          <w:rFonts w:ascii="Times New Roman" w:hAnsi="Times New Roman" w:cs="Times New Roman"/>
          <w:lang w:val="sr-Cyrl-CS"/>
        </w:rPr>
      </w:pPr>
      <w:r w:rsidRPr="001C2344">
        <w:rPr>
          <w:rFonts w:ascii="Times New Roman" w:eastAsia="Times New Roman" w:hAnsi="Times New Roman" w:cs="Times New Roman"/>
          <w:lang w:val="sr-Cyrl-CS"/>
        </w:rPr>
        <w:t>На основу члана 76. став</w:t>
      </w:r>
      <w:r w:rsidR="00C12046">
        <w:rPr>
          <w:rFonts w:ascii="Times New Roman" w:eastAsia="Times New Roman" w:hAnsi="Times New Roman" w:cs="Times New Roman"/>
          <w:lang w:val="sr-Latn-CS"/>
        </w:rPr>
        <w:t xml:space="preserve"> </w:t>
      </w:r>
      <w:r w:rsidRPr="001C2344">
        <w:rPr>
          <w:rFonts w:ascii="Times New Roman" w:eastAsia="Times New Roman" w:hAnsi="Times New Roman" w:cs="Times New Roman"/>
          <w:lang w:val="sr-Cyrl-CS"/>
        </w:rPr>
        <w:t xml:space="preserve">1. Закона о становању и одржавању зграда </w:t>
      </w:r>
      <w:r w:rsidRPr="001C2344">
        <w:rPr>
          <w:rFonts w:ascii="Times New Roman" w:eastAsia="Times New Roman" w:hAnsi="Times New Roman" w:cs="Times New Roman"/>
        </w:rPr>
        <w:t>(„Службени гласник</w:t>
      </w:r>
      <w:r w:rsidRPr="001C2344">
        <w:rPr>
          <w:rFonts w:ascii="Times New Roman" w:eastAsia="Times New Roman" w:hAnsi="Times New Roman" w:cs="Times New Roman"/>
          <w:lang w:val="sr-Cyrl-CS"/>
        </w:rPr>
        <w:t xml:space="preserve"> </w:t>
      </w:r>
      <w:r w:rsidRPr="001C2344">
        <w:rPr>
          <w:rFonts w:ascii="Times New Roman" w:eastAsia="Times New Roman" w:hAnsi="Times New Roman" w:cs="Times New Roman"/>
        </w:rPr>
        <w:t>РС“</w:t>
      </w:r>
      <w:r w:rsidRPr="001C2344">
        <w:rPr>
          <w:rFonts w:ascii="Times New Roman" w:eastAsia="Times New Roman" w:hAnsi="Times New Roman" w:cs="Times New Roman"/>
          <w:lang w:val="sr-Cyrl-CS"/>
        </w:rPr>
        <w:t>,</w:t>
      </w:r>
      <w:r w:rsidRPr="001C2344">
        <w:rPr>
          <w:rFonts w:ascii="Times New Roman" w:eastAsia="Times New Roman" w:hAnsi="Times New Roman" w:cs="Times New Roman"/>
        </w:rPr>
        <w:t xml:space="preserve"> бр</w:t>
      </w:r>
      <w:r w:rsidRPr="001C2344">
        <w:rPr>
          <w:rFonts w:ascii="Times New Roman" w:eastAsia="Times New Roman" w:hAnsi="Times New Roman" w:cs="Times New Roman"/>
          <w:lang w:val="sr-Cyrl-CS"/>
        </w:rPr>
        <w:t>ој</w:t>
      </w:r>
      <w:r w:rsidRPr="001C2344">
        <w:rPr>
          <w:rFonts w:ascii="Times New Roman" w:eastAsia="Times New Roman" w:hAnsi="Times New Roman" w:cs="Times New Roman"/>
        </w:rPr>
        <w:t xml:space="preserve">. </w:t>
      </w:r>
      <w:r w:rsidRPr="001C2344">
        <w:rPr>
          <w:rFonts w:ascii="Times New Roman" w:eastAsia="Times New Roman" w:hAnsi="Times New Roman" w:cs="Times New Roman"/>
          <w:lang w:val="sr-Cyrl-CS"/>
        </w:rPr>
        <w:t>104/16</w:t>
      </w:r>
      <w:r w:rsidRPr="001C2344">
        <w:rPr>
          <w:rFonts w:ascii="Times New Roman" w:eastAsia="Times New Roman" w:hAnsi="Times New Roman" w:cs="Times New Roman"/>
        </w:rPr>
        <w:t>),</w:t>
      </w:r>
      <w:r w:rsidRPr="001C2344">
        <w:rPr>
          <w:rFonts w:ascii="Times New Roman" w:eastAsia="Times New Roman" w:hAnsi="Times New Roman" w:cs="Times New Roman"/>
          <w:lang w:val="sr-Cyrl-CS"/>
        </w:rPr>
        <w:t xml:space="preserve"> члана 32.</w:t>
      </w:r>
      <w:r w:rsidR="00C12046">
        <w:rPr>
          <w:rFonts w:ascii="Times New Roman" w:eastAsia="Times New Roman" w:hAnsi="Times New Roman" w:cs="Times New Roman"/>
          <w:lang w:val="sr-Latn-CS"/>
        </w:rPr>
        <w:t xml:space="preserve"> </w:t>
      </w:r>
      <w:r w:rsidRPr="001C2344">
        <w:rPr>
          <w:rFonts w:ascii="Times New Roman" w:eastAsia="Times New Roman" w:hAnsi="Times New Roman" w:cs="Times New Roman"/>
          <w:lang w:val="sr-Cyrl-CS"/>
        </w:rPr>
        <w:t xml:space="preserve">Закона о локалној самоуправи </w:t>
      </w:r>
      <w:r w:rsidRPr="001C2344">
        <w:rPr>
          <w:rFonts w:ascii="Times New Roman" w:eastAsia="Times New Roman" w:hAnsi="Times New Roman" w:cs="Times New Roman"/>
        </w:rPr>
        <w:t>(„Службени гласник РС“ бр</w:t>
      </w:r>
      <w:r w:rsidRPr="001C2344">
        <w:rPr>
          <w:rFonts w:ascii="Times New Roman" w:eastAsia="Times New Roman" w:hAnsi="Times New Roman" w:cs="Times New Roman"/>
          <w:lang w:val="sr-Cyrl-CS"/>
        </w:rPr>
        <w:t>ој</w:t>
      </w:r>
      <w:r w:rsidRPr="001C2344">
        <w:rPr>
          <w:rFonts w:ascii="Times New Roman" w:eastAsia="Times New Roman" w:hAnsi="Times New Roman" w:cs="Times New Roman"/>
        </w:rPr>
        <w:t xml:space="preserve"> 129/07</w:t>
      </w:r>
      <w:r w:rsidR="004467BE">
        <w:rPr>
          <w:rFonts w:ascii="Times New Roman" w:eastAsia="Times New Roman" w:hAnsi="Times New Roman" w:cs="Times New Roman"/>
        </w:rPr>
        <w:t>,</w:t>
      </w:r>
      <w:r w:rsidRPr="001C2344">
        <w:rPr>
          <w:rFonts w:ascii="Times New Roman" w:eastAsia="Times New Roman" w:hAnsi="Times New Roman" w:cs="Times New Roman"/>
        </w:rPr>
        <w:t xml:space="preserve"> 83/14 – др. закон</w:t>
      </w:r>
      <w:r w:rsidR="004467BE">
        <w:rPr>
          <w:rFonts w:ascii="Times New Roman" w:eastAsia="Times New Roman" w:hAnsi="Times New Roman" w:cs="Times New Roman"/>
        </w:rPr>
        <w:t xml:space="preserve"> </w:t>
      </w:r>
      <w:r w:rsidR="004467BE">
        <w:rPr>
          <w:rFonts w:ascii="Times New Roman" w:eastAsia="Times New Roman" w:hAnsi="Times New Roman" w:cs="Times New Roman"/>
          <w:lang w:val="sr-Cyrl-CS"/>
        </w:rPr>
        <w:t>и 101/16 – др.закон</w:t>
      </w:r>
      <w:r w:rsidRPr="001C2344">
        <w:rPr>
          <w:rFonts w:ascii="Times New Roman" w:eastAsia="Times New Roman" w:hAnsi="Times New Roman" w:cs="Times New Roman"/>
        </w:rPr>
        <w:t>),</w:t>
      </w:r>
      <w:r w:rsidR="004467BE">
        <w:rPr>
          <w:rFonts w:ascii="Times New Roman" w:eastAsia="Times New Roman" w:hAnsi="Times New Roman" w:cs="Times New Roman"/>
          <w:lang w:val="sr-Cyrl-CS"/>
        </w:rPr>
        <w:t xml:space="preserve"> </w:t>
      </w:r>
      <w:r w:rsidRPr="001C2344">
        <w:rPr>
          <w:rFonts w:ascii="Times New Roman" w:eastAsia="Times New Roman" w:hAnsi="Times New Roman" w:cs="Times New Roman"/>
          <w:lang w:val="sr-Cyrl-CS"/>
        </w:rPr>
        <w:t xml:space="preserve">члана </w:t>
      </w:r>
      <w:r w:rsidR="004467BE">
        <w:rPr>
          <w:rFonts w:ascii="Times New Roman" w:eastAsia="Times New Roman" w:hAnsi="Times New Roman" w:cs="Times New Roman"/>
          <w:lang w:val="sr-Cyrl-CS"/>
        </w:rPr>
        <w:t xml:space="preserve">41. и </w:t>
      </w:r>
      <w:r w:rsidRPr="001C2344">
        <w:rPr>
          <w:rFonts w:ascii="Times New Roman" w:eastAsia="Times New Roman" w:hAnsi="Times New Roman" w:cs="Times New Roman"/>
          <w:lang w:val="sr-Cyrl-CS"/>
        </w:rPr>
        <w:t>138</w:t>
      </w:r>
      <w:r w:rsidR="004467BE">
        <w:rPr>
          <w:rFonts w:ascii="Times New Roman" w:eastAsia="Times New Roman" w:hAnsi="Times New Roman" w:cs="Times New Roman"/>
          <w:lang w:val="sr-Cyrl-CS"/>
        </w:rPr>
        <w:t>.</w:t>
      </w:r>
      <w:r w:rsidRPr="001C2344">
        <w:rPr>
          <w:rFonts w:ascii="Times New Roman" w:eastAsia="Times New Roman" w:hAnsi="Times New Roman" w:cs="Times New Roman"/>
          <w:lang w:val="sr-Cyrl-CS"/>
        </w:rPr>
        <w:t xml:space="preserve"> Статута Општине Владичин Хан </w:t>
      </w:r>
      <w:r w:rsidRPr="001C2344">
        <w:rPr>
          <w:rFonts w:ascii="Times New Roman" w:eastAsia="Times New Roman" w:hAnsi="Times New Roman" w:cs="Times New Roman"/>
        </w:rPr>
        <w:t xml:space="preserve">(„Службени гласник </w:t>
      </w:r>
      <w:r w:rsidRPr="001C2344">
        <w:rPr>
          <w:rFonts w:ascii="Times New Roman" w:eastAsia="Times New Roman" w:hAnsi="Times New Roman" w:cs="Times New Roman"/>
          <w:lang w:val="sr-Cyrl-CS"/>
        </w:rPr>
        <w:t>„Пчињског округа</w:t>
      </w:r>
      <w:r w:rsidRPr="001C2344">
        <w:rPr>
          <w:rFonts w:ascii="Times New Roman" w:eastAsia="Times New Roman" w:hAnsi="Times New Roman" w:cs="Times New Roman"/>
        </w:rPr>
        <w:t>“ бр</w:t>
      </w:r>
      <w:r w:rsidRPr="001C2344">
        <w:rPr>
          <w:rFonts w:ascii="Times New Roman" w:eastAsia="Times New Roman" w:hAnsi="Times New Roman" w:cs="Times New Roman"/>
          <w:lang w:val="sr-Cyrl-CS"/>
        </w:rPr>
        <w:t xml:space="preserve">ој </w:t>
      </w:r>
      <w:r w:rsidRPr="001C2344">
        <w:rPr>
          <w:rFonts w:ascii="Times New Roman" w:hAnsi="Times New Roman" w:cs="Times New Roman"/>
          <w:lang w:val="sr-Cyrl-CS"/>
        </w:rPr>
        <w:t xml:space="preserve"> 21/08</w:t>
      </w:r>
      <w:r w:rsidR="004467BE">
        <w:rPr>
          <w:rFonts w:ascii="Times New Roman" w:hAnsi="Times New Roman" w:cs="Times New Roman"/>
          <w:lang w:val="sr-Cyrl-CS"/>
        </w:rPr>
        <w:t xml:space="preserve"> </w:t>
      </w:r>
      <w:r w:rsidRPr="001C2344">
        <w:rPr>
          <w:rFonts w:ascii="Times New Roman" w:hAnsi="Times New Roman" w:cs="Times New Roman"/>
          <w:lang w:val="sr-Cyrl-CS"/>
        </w:rPr>
        <w:t>и  8/09 и „Службени гласник Града Врања“, број 11/13)</w:t>
      </w:r>
      <w:r w:rsidR="004467BE">
        <w:rPr>
          <w:rFonts w:ascii="Times New Roman" w:hAnsi="Times New Roman" w:cs="Times New Roman"/>
          <w:lang w:val="sr-Cyrl-CS"/>
        </w:rPr>
        <w:t>,</w:t>
      </w:r>
      <w:r w:rsidRPr="001C2344">
        <w:rPr>
          <w:rFonts w:ascii="Times New Roman" w:hAnsi="Times New Roman" w:cs="Times New Roman"/>
          <w:lang w:val="sr-Cyrl-CS"/>
        </w:rPr>
        <w:t xml:space="preserve"> Скупштина Општине Владичин Хан, на седници одржаној дана </w:t>
      </w:r>
      <w:r w:rsidR="00527772">
        <w:rPr>
          <w:rFonts w:ascii="Times New Roman" w:hAnsi="Times New Roman" w:cs="Times New Roman"/>
          <w:lang w:val="sr-Latn-CS"/>
        </w:rPr>
        <w:t>26.03.2017.</w:t>
      </w:r>
      <w:r w:rsidRPr="001C2344">
        <w:rPr>
          <w:rFonts w:ascii="Times New Roman" w:hAnsi="Times New Roman" w:cs="Times New Roman"/>
          <w:lang w:val="sr-Cyrl-CS"/>
        </w:rPr>
        <w:t xml:space="preserve"> </w:t>
      </w:r>
      <w:r w:rsidR="00C12046">
        <w:rPr>
          <w:rFonts w:ascii="Times New Roman" w:hAnsi="Times New Roman" w:cs="Times New Roman"/>
          <w:lang w:val="sr-Latn-CS"/>
        </w:rPr>
        <w:t xml:space="preserve">године </w:t>
      </w:r>
      <w:r w:rsidRPr="001C2344">
        <w:rPr>
          <w:rFonts w:ascii="Times New Roman" w:hAnsi="Times New Roman" w:cs="Times New Roman"/>
          <w:lang w:val="sr-Cyrl-CS"/>
        </w:rPr>
        <w:t>донела је</w:t>
      </w:r>
    </w:p>
    <w:p w:rsidR="004E0E8F" w:rsidRPr="001C2344" w:rsidRDefault="004E0E8F" w:rsidP="004E0E8F">
      <w:pPr>
        <w:pStyle w:val="Bodytext0"/>
        <w:shd w:val="clear" w:color="auto" w:fill="auto"/>
        <w:spacing w:line="280" w:lineRule="atLeast"/>
        <w:ind w:firstLine="360"/>
        <w:rPr>
          <w:sz w:val="24"/>
          <w:szCs w:val="24"/>
          <w:lang w:val="sr-Cyrl-CS"/>
        </w:rPr>
      </w:pPr>
    </w:p>
    <w:p w:rsidR="00727716" w:rsidRPr="001C2344" w:rsidRDefault="00727716" w:rsidP="004E0E8F">
      <w:pPr>
        <w:pStyle w:val="Bodytext0"/>
        <w:shd w:val="clear" w:color="auto" w:fill="auto"/>
        <w:spacing w:line="280" w:lineRule="atLeast"/>
        <w:ind w:firstLine="360"/>
        <w:rPr>
          <w:sz w:val="24"/>
          <w:szCs w:val="24"/>
          <w:lang w:val="sr-Cyrl-CS"/>
        </w:rPr>
      </w:pPr>
    </w:p>
    <w:p w:rsidR="00DC1DA7" w:rsidRPr="001C2344" w:rsidRDefault="00406F61" w:rsidP="004E0E8F">
      <w:pPr>
        <w:pStyle w:val="Bodytext21"/>
        <w:shd w:val="clear" w:color="auto" w:fill="auto"/>
        <w:spacing w:line="280" w:lineRule="atLeast"/>
        <w:ind w:firstLine="0"/>
        <w:jc w:val="center"/>
        <w:rPr>
          <w:sz w:val="24"/>
          <w:szCs w:val="24"/>
        </w:rPr>
      </w:pPr>
      <w:r w:rsidRPr="001C2344">
        <w:rPr>
          <w:rStyle w:val="Bodytext2Spacing2pt"/>
          <w:b/>
          <w:bCs/>
          <w:sz w:val="24"/>
          <w:szCs w:val="24"/>
        </w:rPr>
        <w:t>ОДЛУКУ</w:t>
      </w:r>
    </w:p>
    <w:p w:rsidR="00026417" w:rsidRPr="001C2344" w:rsidRDefault="00406F61" w:rsidP="004E0E8F">
      <w:pPr>
        <w:pStyle w:val="Heading40"/>
        <w:keepNext/>
        <w:keepLines/>
        <w:shd w:val="clear" w:color="auto" w:fill="auto"/>
        <w:tabs>
          <w:tab w:val="left" w:pos="1717"/>
        </w:tabs>
        <w:spacing w:line="280" w:lineRule="atLeast"/>
        <w:ind w:left="360" w:hanging="360"/>
        <w:jc w:val="center"/>
        <w:rPr>
          <w:sz w:val="24"/>
          <w:szCs w:val="24"/>
          <w:lang w:val="sr-Cyrl-CS"/>
        </w:rPr>
      </w:pPr>
      <w:bookmarkStart w:id="0" w:name="bookmark2"/>
      <w:r w:rsidRPr="001C2344">
        <w:rPr>
          <w:sz w:val="24"/>
          <w:szCs w:val="24"/>
        </w:rPr>
        <w:t>О</w:t>
      </w:r>
      <w:r w:rsidRPr="001C2344">
        <w:rPr>
          <w:sz w:val="24"/>
          <w:szCs w:val="24"/>
        </w:rPr>
        <w:tab/>
        <w:t>ОПШТИМ ПРАВИЛИМА КУЋНОГ РЕДА У СТАМБЕНИМ И</w:t>
      </w:r>
    </w:p>
    <w:p w:rsidR="00026417" w:rsidRPr="001C2344" w:rsidRDefault="00406F61" w:rsidP="004E0E8F">
      <w:pPr>
        <w:pStyle w:val="Heading40"/>
        <w:keepNext/>
        <w:keepLines/>
        <w:shd w:val="clear" w:color="auto" w:fill="auto"/>
        <w:tabs>
          <w:tab w:val="left" w:pos="1717"/>
        </w:tabs>
        <w:spacing w:line="280" w:lineRule="atLeast"/>
        <w:ind w:left="360" w:hanging="360"/>
        <w:jc w:val="center"/>
        <w:rPr>
          <w:sz w:val="24"/>
          <w:szCs w:val="24"/>
          <w:lang w:val="sr-Cyrl-CS"/>
        </w:rPr>
      </w:pPr>
      <w:r w:rsidRPr="001C2344">
        <w:rPr>
          <w:sz w:val="24"/>
          <w:szCs w:val="24"/>
        </w:rPr>
        <w:t xml:space="preserve"> СТАМБЕНО-ПОСЛОВНИМ ЗГРАДАМА</w:t>
      </w:r>
      <w:bookmarkEnd w:id="0"/>
      <w:r w:rsidR="00026417" w:rsidRPr="001C2344">
        <w:rPr>
          <w:sz w:val="24"/>
          <w:szCs w:val="24"/>
          <w:lang w:val="sr-Cyrl-CS"/>
        </w:rPr>
        <w:t xml:space="preserve"> </w:t>
      </w:r>
    </w:p>
    <w:p w:rsidR="00DC1DA7" w:rsidRPr="001C2344" w:rsidRDefault="00026417" w:rsidP="004E0E8F">
      <w:pPr>
        <w:pStyle w:val="Heading40"/>
        <w:keepNext/>
        <w:keepLines/>
        <w:shd w:val="clear" w:color="auto" w:fill="auto"/>
        <w:tabs>
          <w:tab w:val="left" w:pos="1717"/>
        </w:tabs>
        <w:spacing w:line="280" w:lineRule="atLeast"/>
        <w:ind w:left="360" w:hanging="360"/>
        <w:jc w:val="center"/>
        <w:rPr>
          <w:sz w:val="24"/>
          <w:szCs w:val="24"/>
          <w:lang w:val="sr-Cyrl-CS"/>
        </w:rPr>
      </w:pPr>
      <w:r w:rsidRPr="001C2344">
        <w:rPr>
          <w:sz w:val="24"/>
          <w:szCs w:val="24"/>
          <w:lang w:val="sr-Cyrl-CS"/>
        </w:rPr>
        <w:t>НА ТЕРИТОРИЈИ ОПШТИНЕ ВЛАДИЧИН ХАН</w:t>
      </w:r>
    </w:p>
    <w:p w:rsidR="006F5005" w:rsidRPr="001C2344" w:rsidRDefault="006F5005" w:rsidP="00663BB4">
      <w:pPr>
        <w:pStyle w:val="Heading40"/>
        <w:keepNext/>
        <w:keepLines/>
        <w:shd w:val="clear" w:color="auto" w:fill="auto"/>
        <w:tabs>
          <w:tab w:val="left" w:pos="3555"/>
        </w:tabs>
        <w:spacing w:line="280" w:lineRule="atLeast"/>
        <w:ind w:left="360" w:firstLine="0"/>
        <w:rPr>
          <w:sz w:val="24"/>
          <w:szCs w:val="24"/>
          <w:lang w:val="sr-Cyrl-CS"/>
        </w:rPr>
      </w:pPr>
      <w:bookmarkStart w:id="1" w:name="bookmark3"/>
    </w:p>
    <w:p w:rsidR="006F5005" w:rsidRPr="001C2344" w:rsidRDefault="006F5005" w:rsidP="00663BB4">
      <w:pPr>
        <w:pStyle w:val="Heading40"/>
        <w:keepNext/>
        <w:keepLines/>
        <w:shd w:val="clear" w:color="auto" w:fill="auto"/>
        <w:tabs>
          <w:tab w:val="left" w:pos="3555"/>
        </w:tabs>
        <w:spacing w:line="280" w:lineRule="atLeast"/>
        <w:ind w:left="360" w:firstLine="0"/>
        <w:rPr>
          <w:sz w:val="24"/>
          <w:szCs w:val="24"/>
          <w:lang w:val="sr-Cyrl-CS"/>
        </w:rPr>
      </w:pPr>
    </w:p>
    <w:p w:rsidR="004E0E8F" w:rsidRPr="001C2344" w:rsidRDefault="004E0E8F" w:rsidP="0053412B">
      <w:pPr>
        <w:pStyle w:val="Heading40"/>
        <w:keepNext/>
        <w:keepLines/>
        <w:shd w:val="clear" w:color="auto" w:fill="auto"/>
        <w:tabs>
          <w:tab w:val="left" w:pos="3555"/>
        </w:tabs>
        <w:spacing w:line="280" w:lineRule="atLeast"/>
        <w:ind w:left="360" w:firstLine="0"/>
        <w:rPr>
          <w:sz w:val="24"/>
          <w:szCs w:val="24"/>
          <w:lang w:val="sr-Cyrl-CS"/>
        </w:rPr>
      </w:pPr>
      <w:r w:rsidRPr="001C2344">
        <w:rPr>
          <w:sz w:val="24"/>
          <w:szCs w:val="24"/>
        </w:rPr>
        <w:t>I ОПШТЕ ОДРЕДБЕ</w:t>
      </w:r>
    </w:p>
    <w:p w:rsidR="00DC1DA7" w:rsidRPr="001C2344" w:rsidRDefault="00406F61" w:rsidP="004E0E8F">
      <w:pPr>
        <w:pStyle w:val="Heading40"/>
        <w:keepNext/>
        <w:keepLines/>
        <w:shd w:val="clear" w:color="auto" w:fill="auto"/>
        <w:tabs>
          <w:tab w:val="left" w:pos="3555"/>
        </w:tabs>
        <w:spacing w:line="280" w:lineRule="atLeast"/>
        <w:ind w:left="360" w:firstLine="0"/>
        <w:jc w:val="center"/>
        <w:rPr>
          <w:sz w:val="24"/>
          <w:szCs w:val="24"/>
        </w:rPr>
      </w:pPr>
      <w:r w:rsidRPr="001C2344">
        <w:rPr>
          <w:sz w:val="24"/>
          <w:szCs w:val="24"/>
        </w:rPr>
        <w:t>Члан l.</w:t>
      </w:r>
      <w:bookmarkEnd w:id="1"/>
    </w:p>
    <w:p w:rsidR="004E0E8F" w:rsidRPr="001C2344" w:rsidRDefault="004E0E8F" w:rsidP="004E0E8F">
      <w:pPr>
        <w:pStyle w:val="Heading40"/>
        <w:keepNext/>
        <w:keepLines/>
        <w:shd w:val="clear" w:color="auto" w:fill="auto"/>
        <w:tabs>
          <w:tab w:val="left" w:pos="3555"/>
        </w:tabs>
        <w:spacing w:line="280" w:lineRule="atLeast"/>
        <w:ind w:left="360" w:firstLine="0"/>
        <w:jc w:val="center"/>
        <w:rPr>
          <w:sz w:val="24"/>
          <w:szCs w:val="24"/>
        </w:rPr>
      </w:pPr>
    </w:p>
    <w:p w:rsidR="00DC1DA7" w:rsidRPr="001C2344" w:rsidRDefault="00105E40" w:rsidP="004E0E8F">
      <w:pPr>
        <w:pStyle w:val="Bodytext0"/>
        <w:shd w:val="clear" w:color="auto" w:fill="auto"/>
        <w:spacing w:line="280" w:lineRule="atLeast"/>
        <w:ind w:firstLine="360"/>
        <w:rPr>
          <w:sz w:val="24"/>
          <w:szCs w:val="24"/>
        </w:rPr>
      </w:pPr>
      <w:r w:rsidRPr="001C2344">
        <w:rPr>
          <w:sz w:val="24"/>
          <w:szCs w:val="24"/>
        </w:rPr>
        <w:t>Овом од</w:t>
      </w:r>
      <w:r w:rsidRPr="001C2344">
        <w:rPr>
          <w:sz w:val="24"/>
          <w:szCs w:val="24"/>
          <w:lang w:val="sr-Cyrl-CS"/>
        </w:rPr>
        <w:t>л</w:t>
      </w:r>
      <w:r w:rsidR="00406F61" w:rsidRPr="001C2344">
        <w:rPr>
          <w:sz w:val="24"/>
          <w:szCs w:val="24"/>
        </w:rPr>
        <w:t xml:space="preserve">уком прописују се општа правила кућног реда у стамбеним и стамбено-пословним зградама (у даљем тексту: зграда) на територији </w:t>
      </w:r>
      <w:r w:rsidR="00663BB4" w:rsidRPr="001C2344">
        <w:rPr>
          <w:sz w:val="24"/>
          <w:szCs w:val="24"/>
          <w:lang w:val="sr-Cyrl-CS"/>
        </w:rPr>
        <w:t xml:space="preserve"> Општине Владичин Хан</w:t>
      </w:r>
      <w:r w:rsidR="00406F61" w:rsidRPr="001C2344">
        <w:rPr>
          <w:sz w:val="24"/>
          <w:szCs w:val="24"/>
        </w:rPr>
        <w:t>.</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Под кућним редом, у смислу ов</w:t>
      </w:r>
      <w:r w:rsidR="00663BB4" w:rsidRPr="001C2344">
        <w:rPr>
          <w:sz w:val="24"/>
          <w:szCs w:val="24"/>
          <w:lang w:val="sr-Cyrl-CS"/>
        </w:rPr>
        <w:t>е одлуке</w:t>
      </w:r>
      <w:r w:rsidRPr="001C2344">
        <w:rPr>
          <w:sz w:val="24"/>
          <w:szCs w:val="24"/>
        </w:rPr>
        <w:t>, подразумевају се права и обавезе станара зграде</w:t>
      </w:r>
      <w:r w:rsidR="00105E40" w:rsidRPr="001C2344">
        <w:rPr>
          <w:sz w:val="24"/>
          <w:szCs w:val="24"/>
        </w:rPr>
        <w:t xml:space="preserve"> у циљу несметаног становања и </w:t>
      </w:r>
      <w:r w:rsidR="00105E40" w:rsidRPr="001C2344">
        <w:rPr>
          <w:sz w:val="24"/>
          <w:szCs w:val="24"/>
          <w:lang w:val="sr-Cyrl-CS"/>
        </w:rPr>
        <w:t>п</w:t>
      </w:r>
      <w:r w:rsidRPr="001C2344">
        <w:rPr>
          <w:sz w:val="24"/>
          <w:szCs w:val="24"/>
        </w:rPr>
        <w:t>равилног коришћења стамбеног, стамбено-пословног простора у згради, заједничких просторија, заједничких делова зграде, заједнички ограђеног простора који припада згради, инсталација, уређаја и опреме зграде у погледу њихове употребе, чувања од оштећења, и одржавања чистоће, реда и мира у згради.</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 xml:space="preserve">Овом одлуком  одређује </w:t>
      </w:r>
      <w:r w:rsidR="00105E40" w:rsidRPr="001C2344">
        <w:rPr>
          <w:sz w:val="24"/>
          <w:szCs w:val="24"/>
          <w:lang w:val="sr-Cyrl-CS"/>
        </w:rPr>
        <w:t xml:space="preserve"> се  </w:t>
      </w:r>
      <w:r w:rsidRPr="001C2344">
        <w:rPr>
          <w:sz w:val="24"/>
          <w:szCs w:val="24"/>
        </w:rPr>
        <w:t>дозвољени ниво буке у коришћењу посебних делова зграде (стан, пословни простор, гаража, гаражно место или гаражни бокс), као и услови под којима се могу обављати одређене привредне делатности у стамбеној згради, односно стамбено-пословној згради, како се власницима станова не би реметио мир у коришћењу станова.</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40"/>
        <w:keepNext/>
        <w:keepLines/>
        <w:shd w:val="clear" w:color="auto" w:fill="auto"/>
        <w:spacing w:line="280" w:lineRule="atLeast"/>
        <w:ind w:firstLine="0"/>
        <w:jc w:val="center"/>
        <w:rPr>
          <w:sz w:val="24"/>
          <w:szCs w:val="24"/>
        </w:rPr>
      </w:pPr>
      <w:bookmarkStart w:id="2" w:name="bookmark4"/>
      <w:r w:rsidRPr="001C2344">
        <w:rPr>
          <w:sz w:val="24"/>
          <w:szCs w:val="24"/>
        </w:rPr>
        <w:t>Члан 2.</w:t>
      </w:r>
      <w:bookmarkEnd w:id="2"/>
    </w:p>
    <w:p w:rsidR="004E0E8F" w:rsidRPr="001C2344" w:rsidRDefault="004E0E8F" w:rsidP="004E0E8F">
      <w:pPr>
        <w:pStyle w:val="Heading40"/>
        <w:keepNext/>
        <w:keepLines/>
        <w:shd w:val="clear" w:color="auto" w:fill="auto"/>
        <w:spacing w:line="280" w:lineRule="atLeast"/>
        <w:ind w:firstLine="0"/>
        <w:jc w:val="center"/>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Станаром зграде, у смислу ове одлуке, сматра се: власник стана и других посебних делова зграде, носилац станарског права, закупац сгана као и подстанари ових лица, сустанар, чланови њиховог породичног домаћинства као и друга лица која станују са њима и власник, односно корисник пословне просторије у згради, као и лица запослена у пословним просторијама у згради (у даљем тексту: станари).</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40"/>
        <w:keepNext/>
        <w:keepLines/>
        <w:shd w:val="clear" w:color="auto" w:fill="auto"/>
        <w:spacing w:line="280" w:lineRule="atLeast"/>
        <w:ind w:firstLine="0"/>
        <w:jc w:val="center"/>
        <w:rPr>
          <w:sz w:val="24"/>
          <w:szCs w:val="24"/>
        </w:rPr>
      </w:pPr>
      <w:bookmarkStart w:id="3" w:name="bookmark5"/>
      <w:r w:rsidRPr="001C2344">
        <w:rPr>
          <w:sz w:val="24"/>
          <w:szCs w:val="24"/>
        </w:rPr>
        <w:t>Члан 3.</w:t>
      </w:r>
      <w:bookmarkEnd w:id="3"/>
    </w:p>
    <w:p w:rsidR="00A822ED" w:rsidRPr="001C2344" w:rsidRDefault="00A822ED" w:rsidP="00105E40">
      <w:pPr>
        <w:pStyle w:val="normal0"/>
        <w:spacing w:before="0" w:beforeAutospacing="0" w:after="0" w:afterAutospacing="0"/>
        <w:ind w:firstLine="720"/>
        <w:jc w:val="both"/>
        <w:rPr>
          <w:lang w:val="sr-Cyrl-CS"/>
        </w:rPr>
      </w:pPr>
    </w:p>
    <w:p w:rsidR="00105E40" w:rsidRPr="001C2344" w:rsidRDefault="00105E40" w:rsidP="00105E40">
      <w:pPr>
        <w:pStyle w:val="normal0"/>
        <w:spacing w:before="0" w:beforeAutospacing="0" w:after="0" w:afterAutospacing="0"/>
        <w:ind w:firstLine="720"/>
        <w:jc w:val="both"/>
        <w:rPr>
          <w:lang w:val="sr-Cyrl-CS"/>
        </w:rPr>
      </w:pPr>
      <w:r w:rsidRPr="001C2344">
        <w:rPr>
          <w:lang w:val="sr-Cyrl-CS"/>
        </w:rPr>
        <w:t>Делови зграде одређени су као посебни делови, самостални и заједнички делови зграде.</w:t>
      </w:r>
    </w:p>
    <w:p w:rsidR="00105E40" w:rsidRPr="001C2344" w:rsidRDefault="00105E40" w:rsidP="00105E40">
      <w:pPr>
        <w:pStyle w:val="normal0"/>
        <w:spacing w:before="0" w:beforeAutospacing="0" w:after="0" w:afterAutospacing="0"/>
        <w:ind w:firstLine="720"/>
        <w:jc w:val="both"/>
        <w:rPr>
          <w:lang w:val="sr-Cyrl-CS"/>
        </w:rPr>
      </w:pPr>
      <w:r w:rsidRPr="001C2344">
        <w:rPr>
          <w:lang w:val="sr-Cyrl-CS"/>
        </w:rPr>
        <w:t>Посебан део зграде јесте посебна функционална целина у згради која може да представља стан, пословни простор,гаражу, гаражно место или гаражни бокс.</w:t>
      </w:r>
    </w:p>
    <w:p w:rsidR="00A822ED" w:rsidRPr="001C2344" w:rsidRDefault="001C2344" w:rsidP="001C2344">
      <w:pPr>
        <w:pStyle w:val="normal0"/>
        <w:spacing w:before="0" w:beforeAutospacing="0" w:after="0" w:afterAutospacing="0"/>
        <w:jc w:val="both"/>
        <w:rPr>
          <w:lang w:val="sr-Cyrl-CS"/>
        </w:rPr>
      </w:pPr>
      <w:r w:rsidRPr="001C2344">
        <w:rPr>
          <w:lang w:val="sr-Cyrl-CS"/>
        </w:rPr>
        <w:t xml:space="preserve">          </w:t>
      </w:r>
      <w:r w:rsidR="00F06420">
        <w:rPr>
          <w:lang w:val="sr-Cyrl-CS"/>
        </w:rPr>
        <w:t>Самостални делови зграде су про</w:t>
      </w:r>
      <w:r w:rsidR="00105E40" w:rsidRPr="001C2344">
        <w:rPr>
          <w:lang w:val="sr-Cyrl-CS"/>
        </w:rPr>
        <w:t>стирије са техничким уређајима, просторија трансформаторске станице и склоништа.</w:t>
      </w:r>
      <w:r w:rsidR="00A822ED" w:rsidRPr="001C2344">
        <w:t xml:space="preserve"> </w:t>
      </w:r>
    </w:p>
    <w:p w:rsidR="00105E40" w:rsidRPr="001C2344" w:rsidRDefault="00A822ED" w:rsidP="00A822ED">
      <w:pPr>
        <w:pStyle w:val="normal0"/>
        <w:spacing w:before="0" w:beforeAutospacing="0" w:after="0" w:afterAutospacing="0"/>
        <w:jc w:val="both"/>
        <w:rPr>
          <w:lang w:val="sr-Cyrl-CS"/>
        </w:rPr>
      </w:pPr>
      <w:r w:rsidRPr="001C2344">
        <w:rPr>
          <w:lang w:val="sr-Cyrl-CS"/>
        </w:rPr>
        <w:t xml:space="preserve">      </w:t>
      </w:r>
      <w:r w:rsidR="001C2344" w:rsidRPr="001C2344">
        <w:rPr>
          <w:lang w:val="sr-Cyrl-CS"/>
        </w:rPr>
        <w:t xml:space="preserve">    </w:t>
      </w:r>
      <w:r w:rsidRPr="001C2344">
        <w:t xml:space="preserve">Заједнички делови зграде, у смислу ове одлуке, су: ходници, кров, димњаци, кровне терасе, фасада, степениште, </w:t>
      </w:r>
      <w:r w:rsidR="00F06420">
        <w:t>приступне галерије, светларници</w:t>
      </w:r>
      <w:r w:rsidRPr="001C2344">
        <w:t xml:space="preserve">  и слично</w:t>
      </w:r>
    </w:p>
    <w:p w:rsidR="00DC1DA7" w:rsidRPr="001C2344" w:rsidRDefault="001C2344" w:rsidP="00A822ED">
      <w:pPr>
        <w:pStyle w:val="Bodytext0"/>
        <w:shd w:val="clear" w:color="auto" w:fill="auto"/>
        <w:spacing w:line="280" w:lineRule="atLeast"/>
        <w:ind w:firstLine="360"/>
        <w:rPr>
          <w:sz w:val="24"/>
          <w:szCs w:val="24"/>
          <w:lang w:val="sr-Cyrl-CS"/>
        </w:rPr>
      </w:pPr>
      <w:r w:rsidRPr="001C2344">
        <w:rPr>
          <w:sz w:val="24"/>
          <w:szCs w:val="24"/>
          <w:lang w:val="sr-Cyrl-CS"/>
        </w:rPr>
        <w:t xml:space="preserve">    </w:t>
      </w:r>
      <w:r w:rsidR="00406F61" w:rsidRPr="001C2344">
        <w:rPr>
          <w:sz w:val="24"/>
          <w:szCs w:val="24"/>
        </w:rPr>
        <w:t xml:space="preserve">Заједничке просторије зграде, у смислу ове одлуке, су: тавански простор, </w:t>
      </w:r>
      <w:r w:rsidR="00406F61" w:rsidRPr="001C2344">
        <w:rPr>
          <w:sz w:val="24"/>
          <w:szCs w:val="24"/>
        </w:rPr>
        <w:lastRenderedPageBreak/>
        <w:t>вешерница, просторија за сушење веша, подрум, бицикларница, просторија за рад органа стамбене заједнице, просторија за смештај смећа и разног отпада, остава за смештај опреме за текуће одржавање зграде, заједничка остава и слично.</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Заједнички ограђен простор који припада згради, у смислу ове одлуке, је двориште зграде које служи за потребе свих станара и користи се у складу са његовом наменом.</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Заједничке инсталације, опрема и уређаји зграде, у смислу ове одлуке, су: унутрашње електричне, водоводне и канализационе, гасов</w:t>
      </w:r>
      <w:r w:rsidR="006F5005" w:rsidRPr="001C2344">
        <w:rPr>
          <w:sz w:val="24"/>
          <w:szCs w:val="24"/>
        </w:rPr>
        <w:t>одне и топловодне инсталације,</w:t>
      </w:r>
      <w:r w:rsidRPr="001C2344">
        <w:rPr>
          <w:sz w:val="24"/>
          <w:szCs w:val="24"/>
        </w:rPr>
        <w:t>громобрани, апарати за гашење, откривање и јављање пожара, безбедносна расвета, телефонске инсталације и сви комунални прикључци који су намењени заједничком коришћењу и друго.</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4" w:name="bookmark6"/>
      <w:r w:rsidRPr="001C2344">
        <w:rPr>
          <w:sz w:val="24"/>
          <w:szCs w:val="24"/>
        </w:rPr>
        <w:t>Члан 4.</w:t>
      </w:r>
      <w:bookmarkEnd w:id="4"/>
    </w:p>
    <w:p w:rsidR="004E0E8F" w:rsidRPr="001C2344" w:rsidRDefault="004E0E8F" w:rsidP="004E0E8F">
      <w:pPr>
        <w:pStyle w:val="Heading50"/>
        <w:keepNext/>
        <w:keepLines/>
        <w:shd w:val="clear" w:color="auto" w:fill="auto"/>
        <w:spacing w:line="280" w:lineRule="atLeast"/>
        <w:ind w:firstLine="0"/>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У заједничким просторијама, заједничким деловима зграде и заједнички ограђеном простору који припада згради, забрањено је држати друге ствари, осим оних које су нужне за њихово наменско коришћење.</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Заједничке просторије зграде, заједнички делови зграде, заједнички ограђен простор који припада згради, заједничке инсталације, опр</w:t>
      </w:r>
      <w:r w:rsidR="00663BB4" w:rsidRPr="001C2344">
        <w:rPr>
          <w:sz w:val="24"/>
          <w:szCs w:val="24"/>
          <w:lang w:val="sr-Cyrl-CS"/>
        </w:rPr>
        <w:t>е</w:t>
      </w:r>
      <w:r w:rsidRPr="001C2344">
        <w:rPr>
          <w:sz w:val="24"/>
          <w:szCs w:val="24"/>
        </w:rPr>
        <w:t>ма и уређаји зграде служе за потребе свих станара и станари су дужни да их користе са пажњом доброг</w:t>
      </w:r>
      <w:r w:rsidR="00F06420">
        <w:rPr>
          <w:sz w:val="24"/>
          <w:szCs w:val="24"/>
        </w:rPr>
        <w:t xml:space="preserve"> домаћина и да их чувају од ошт</w:t>
      </w:r>
      <w:r w:rsidRPr="001C2344">
        <w:rPr>
          <w:sz w:val="24"/>
          <w:szCs w:val="24"/>
        </w:rPr>
        <w:t>ећења и квара.</w:t>
      </w:r>
    </w:p>
    <w:p w:rsidR="004E0E8F" w:rsidRPr="001C2344" w:rsidRDefault="004E0E8F" w:rsidP="004E0E8F">
      <w:pPr>
        <w:pStyle w:val="Bodytext0"/>
        <w:shd w:val="clear" w:color="auto" w:fill="auto"/>
        <w:spacing w:line="280" w:lineRule="atLeast"/>
        <w:ind w:firstLine="360"/>
        <w:rPr>
          <w:sz w:val="24"/>
          <w:szCs w:val="24"/>
        </w:rPr>
      </w:pPr>
    </w:p>
    <w:p w:rsidR="006F5005" w:rsidRPr="001C2344" w:rsidRDefault="006F5005" w:rsidP="00663BB4">
      <w:pPr>
        <w:pStyle w:val="Heading50"/>
        <w:keepNext/>
        <w:keepLines/>
        <w:shd w:val="clear" w:color="auto" w:fill="auto"/>
        <w:tabs>
          <w:tab w:val="left" w:pos="3092"/>
        </w:tabs>
        <w:spacing w:line="280" w:lineRule="atLeast"/>
        <w:ind w:left="360" w:firstLine="0"/>
        <w:jc w:val="left"/>
        <w:rPr>
          <w:sz w:val="24"/>
          <w:szCs w:val="24"/>
          <w:lang w:val="sr-Cyrl-CS"/>
        </w:rPr>
      </w:pPr>
      <w:bookmarkStart w:id="5" w:name="bookmark7"/>
    </w:p>
    <w:p w:rsidR="004E0E8F" w:rsidRPr="001C2344" w:rsidRDefault="004E0E8F" w:rsidP="00663BB4">
      <w:pPr>
        <w:pStyle w:val="Heading50"/>
        <w:keepNext/>
        <w:keepLines/>
        <w:shd w:val="clear" w:color="auto" w:fill="auto"/>
        <w:tabs>
          <w:tab w:val="left" w:pos="3092"/>
        </w:tabs>
        <w:spacing w:line="280" w:lineRule="atLeast"/>
        <w:ind w:left="360" w:firstLine="0"/>
        <w:jc w:val="left"/>
        <w:rPr>
          <w:sz w:val="24"/>
          <w:szCs w:val="24"/>
        </w:rPr>
      </w:pPr>
      <w:r w:rsidRPr="001C2344">
        <w:rPr>
          <w:sz w:val="24"/>
          <w:szCs w:val="24"/>
        </w:rPr>
        <w:t>II ПРАВА II ОБАВЕЗЕ СТАНАРА</w:t>
      </w:r>
    </w:p>
    <w:p w:rsidR="004E0E8F" w:rsidRPr="001C2344" w:rsidRDefault="004E0E8F" w:rsidP="004E0E8F">
      <w:pPr>
        <w:pStyle w:val="Heading50"/>
        <w:keepNext/>
        <w:keepLines/>
        <w:shd w:val="clear" w:color="auto" w:fill="auto"/>
        <w:tabs>
          <w:tab w:val="left" w:pos="3092"/>
        </w:tabs>
        <w:spacing w:line="280" w:lineRule="atLeast"/>
        <w:ind w:left="360" w:firstLine="0"/>
        <w:rPr>
          <w:sz w:val="24"/>
          <w:szCs w:val="24"/>
        </w:rPr>
      </w:pPr>
    </w:p>
    <w:p w:rsidR="00DC1DA7" w:rsidRPr="001C2344" w:rsidRDefault="00406F61" w:rsidP="004E0E8F">
      <w:pPr>
        <w:pStyle w:val="Heading50"/>
        <w:keepNext/>
        <w:keepLines/>
        <w:shd w:val="clear" w:color="auto" w:fill="auto"/>
        <w:tabs>
          <w:tab w:val="left" w:pos="3092"/>
        </w:tabs>
        <w:spacing w:line="280" w:lineRule="atLeast"/>
        <w:ind w:left="360" w:firstLine="0"/>
        <w:rPr>
          <w:sz w:val="24"/>
          <w:szCs w:val="24"/>
        </w:rPr>
      </w:pPr>
      <w:r w:rsidRPr="001C2344">
        <w:rPr>
          <w:sz w:val="24"/>
          <w:szCs w:val="24"/>
        </w:rPr>
        <w:t>Члан 5.</w:t>
      </w:r>
      <w:bookmarkEnd w:id="5"/>
    </w:p>
    <w:p w:rsidR="004E0E8F" w:rsidRPr="001C2344" w:rsidRDefault="004E0E8F" w:rsidP="004E0E8F">
      <w:pPr>
        <w:pStyle w:val="Heading50"/>
        <w:keepNext/>
        <w:keepLines/>
        <w:shd w:val="clear" w:color="auto" w:fill="auto"/>
        <w:tabs>
          <w:tab w:val="left" w:pos="3092"/>
        </w:tabs>
        <w:spacing w:line="280" w:lineRule="atLeast"/>
        <w:ind w:left="360" w:firstLine="0"/>
        <w:rPr>
          <w:sz w:val="24"/>
          <w:szCs w:val="24"/>
        </w:rPr>
      </w:pPr>
    </w:p>
    <w:p w:rsidR="00CB3490" w:rsidRPr="001C2344" w:rsidRDefault="00406F61" w:rsidP="00173296">
      <w:pPr>
        <w:pStyle w:val="Bodytext0"/>
        <w:shd w:val="clear" w:color="auto" w:fill="auto"/>
        <w:spacing w:line="280" w:lineRule="atLeast"/>
        <w:ind w:firstLine="360"/>
        <w:rPr>
          <w:sz w:val="24"/>
          <w:szCs w:val="24"/>
          <w:lang w:val="sr-Cyrl-CS"/>
        </w:rPr>
      </w:pPr>
      <w:r w:rsidRPr="001C2344">
        <w:rPr>
          <w:sz w:val="24"/>
          <w:szCs w:val="24"/>
        </w:rPr>
        <w:t>О кућном реду у згради старају се станари и органи стамбене заједнице: скупштина и управник.</w:t>
      </w:r>
    </w:p>
    <w:p w:rsidR="00DC1DA7" w:rsidRPr="001C2344" w:rsidRDefault="00173296" w:rsidP="00173296">
      <w:pPr>
        <w:pStyle w:val="normal0"/>
        <w:tabs>
          <w:tab w:val="left" w:pos="426"/>
        </w:tabs>
        <w:spacing w:before="0" w:beforeAutospacing="0" w:after="0" w:afterAutospacing="0"/>
        <w:jc w:val="both"/>
        <w:rPr>
          <w:b/>
          <w:lang w:val="sr-Cyrl-CS"/>
        </w:rPr>
      </w:pPr>
      <w:r w:rsidRPr="001C2344">
        <w:rPr>
          <w:lang w:val="sr-Cyrl-CS"/>
        </w:rPr>
        <w:t xml:space="preserve">      </w:t>
      </w:r>
      <w:r w:rsidR="00105E40" w:rsidRPr="001C2344">
        <w:rPr>
          <w:lang w:val="sr-Cyrl-CS"/>
        </w:rPr>
        <w:t>Стабену заједницу</w:t>
      </w:r>
      <w:r w:rsidR="00105E40" w:rsidRPr="001C2344">
        <w:t xml:space="preserve"> чине сви власници</w:t>
      </w:r>
      <w:r w:rsidR="00105E40" w:rsidRPr="001C2344">
        <w:rPr>
          <w:lang w:val="sr-Cyrl-CS"/>
        </w:rPr>
        <w:t xml:space="preserve"> посебних делова стамбене, односно стамбено пословне зграде</w:t>
      </w:r>
      <w:r w:rsidR="00CB3490" w:rsidRPr="001C2344">
        <w:rPr>
          <w:b/>
          <w:lang w:val="sr-Cyrl-CS"/>
        </w:rPr>
        <w:t xml:space="preserve"> </w:t>
      </w:r>
      <w:r w:rsidR="00CB3490" w:rsidRPr="001C2344">
        <w:rPr>
          <w:lang w:val="sr-Cyrl-CS"/>
        </w:rPr>
        <w:t>Стамбена заједница има статус правног лица</w:t>
      </w:r>
      <w:r w:rsidRPr="001C2344">
        <w:rPr>
          <w:lang w:val="sr-Cyrl-CS"/>
        </w:rPr>
        <w:t xml:space="preserve">. </w:t>
      </w:r>
      <w:r w:rsidR="00105E40" w:rsidRPr="001C2344">
        <w:rPr>
          <w:b/>
          <w:lang w:val="sr-Cyrl-CS"/>
        </w:rPr>
        <w:t xml:space="preserve"> </w:t>
      </w:r>
    </w:p>
    <w:p w:rsidR="00173296" w:rsidRPr="001C2344" w:rsidRDefault="00173296" w:rsidP="00173296">
      <w:pPr>
        <w:pStyle w:val="normal0"/>
        <w:spacing w:before="0" w:beforeAutospacing="0" w:after="0" w:afterAutospacing="0"/>
        <w:jc w:val="both"/>
        <w:rPr>
          <w:lang w:val="sr-Cyrl-CS"/>
        </w:rPr>
      </w:pPr>
      <w:r w:rsidRPr="001C2344">
        <w:rPr>
          <w:lang w:val="sr-Cyrl-CS"/>
        </w:rPr>
        <w:t xml:space="preserve">      </w:t>
      </w:r>
      <w:r w:rsidR="00406F61" w:rsidRPr="001C2344">
        <w:t>Скупштину стамбене заједнице чине сви власници станова и других посебних делова зграде.</w:t>
      </w:r>
      <w:r w:rsidRPr="001C2344">
        <w:rPr>
          <w:lang w:val="sr-Cyrl-CS"/>
        </w:rPr>
        <w:t xml:space="preserve"> </w:t>
      </w:r>
    </w:p>
    <w:p w:rsidR="00DC1DA7" w:rsidRPr="001C2344" w:rsidRDefault="00173296" w:rsidP="00173296">
      <w:pPr>
        <w:pStyle w:val="normal0"/>
        <w:spacing w:before="0" w:beforeAutospacing="0" w:after="0" w:afterAutospacing="0"/>
        <w:jc w:val="both"/>
        <w:rPr>
          <w:b/>
          <w:lang w:val="sr-Cyrl-CS"/>
        </w:rPr>
      </w:pPr>
      <w:r w:rsidRPr="001C2344">
        <w:rPr>
          <w:lang w:val="sr-Cyrl-CS"/>
        </w:rPr>
        <w:t xml:space="preserve">     Управника бира скупштина стамбене заједнице из редова чланова скупштине стамбене заједнице који заступа и представља стамбену заједницу у складу са  Законом  и овом одлуком</w:t>
      </w:r>
      <w:r w:rsidRPr="001C2344">
        <w:rPr>
          <w:b/>
          <w:lang w:val="sr-Cyrl-CS"/>
        </w:rPr>
        <w:t xml:space="preserve">. </w:t>
      </w:r>
    </w:p>
    <w:p w:rsidR="00DC1DA7" w:rsidRPr="001C2344" w:rsidRDefault="00406F61" w:rsidP="00173296">
      <w:pPr>
        <w:pStyle w:val="Bodytext0"/>
        <w:shd w:val="clear" w:color="auto" w:fill="auto"/>
        <w:spacing w:line="280" w:lineRule="atLeast"/>
        <w:ind w:firstLine="360"/>
        <w:rPr>
          <w:sz w:val="24"/>
          <w:szCs w:val="24"/>
        </w:rPr>
      </w:pPr>
      <w:r w:rsidRPr="001C2344">
        <w:rPr>
          <w:sz w:val="24"/>
          <w:szCs w:val="24"/>
        </w:rPr>
        <w:t>У сваком улазу у зграду станари, односно упрвник, дужни су да на видном месту истакну ову</w:t>
      </w:r>
      <w:r w:rsidR="00663BB4" w:rsidRPr="001C2344">
        <w:rPr>
          <w:sz w:val="24"/>
          <w:szCs w:val="24"/>
          <w:lang w:val="sr-Cyrl-CS"/>
        </w:rPr>
        <w:t xml:space="preserve"> </w:t>
      </w:r>
      <w:r w:rsidRPr="001C2344">
        <w:rPr>
          <w:sz w:val="24"/>
          <w:szCs w:val="24"/>
        </w:rPr>
        <w:t>одлуку.</w:t>
      </w:r>
    </w:p>
    <w:p w:rsidR="00DC1DA7" w:rsidRPr="001C2344" w:rsidRDefault="00406F61" w:rsidP="00173296">
      <w:pPr>
        <w:pStyle w:val="Bodytext0"/>
        <w:shd w:val="clear" w:color="auto" w:fill="auto"/>
        <w:spacing w:line="280" w:lineRule="atLeast"/>
        <w:ind w:firstLine="360"/>
        <w:rPr>
          <w:sz w:val="24"/>
          <w:szCs w:val="24"/>
        </w:rPr>
      </w:pPr>
      <w:r w:rsidRPr="001C2344">
        <w:rPr>
          <w:sz w:val="24"/>
          <w:szCs w:val="24"/>
        </w:rPr>
        <w:t>Списак станара, који садржи име и презиме станара и чланова његовог домаћинства, број стана и спрат, и списак заједничких просторија са назнаком њихове намене, дужан је да поседује управник. У случају промене станара, односно броја станара, управник је дужан да ажурира списак станара.</w:t>
      </w:r>
    </w:p>
    <w:p w:rsidR="00DC1DA7" w:rsidRPr="001C2344" w:rsidRDefault="00406F61" w:rsidP="00173296">
      <w:pPr>
        <w:pStyle w:val="Bodytext0"/>
        <w:shd w:val="clear" w:color="auto" w:fill="auto"/>
        <w:spacing w:line="280" w:lineRule="atLeast"/>
        <w:ind w:firstLine="360"/>
        <w:rPr>
          <w:sz w:val="24"/>
          <w:szCs w:val="24"/>
        </w:rPr>
      </w:pPr>
      <w:r w:rsidRPr="001C2344">
        <w:rPr>
          <w:sz w:val="24"/>
          <w:szCs w:val="24"/>
        </w:rPr>
        <w:t>Власник стана дужан је да управнику пријави промену станара, односно број станара у року од осам дана од дана настале промене. Власник пословне просторије дужан је да управнику пријави промену закупца ако је пословну просторију издао у закуп, у року од осам дана од дана настале промене.</w:t>
      </w:r>
    </w:p>
    <w:p w:rsidR="004E0E8F" w:rsidRPr="001C2344" w:rsidRDefault="004E0E8F" w:rsidP="00173296">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6" w:name="bookmark8"/>
      <w:r w:rsidRPr="001C2344">
        <w:rPr>
          <w:sz w:val="24"/>
          <w:szCs w:val="24"/>
        </w:rPr>
        <w:t>Члан 6.</w:t>
      </w:r>
      <w:bookmarkEnd w:id="6"/>
    </w:p>
    <w:p w:rsidR="004E0E8F" w:rsidRPr="001C2344" w:rsidRDefault="004E0E8F" w:rsidP="004E0E8F">
      <w:pPr>
        <w:pStyle w:val="Heading50"/>
        <w:keepNext/>
        <w:keepLines/>
        <w:shd w:val="clear" w:color="auto" w:fill="auto"/>
        <w:spacing w:line="280" w:lineRule="atLeast"/>
        <w:ind w:firstLine="0"/>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Станови морају биги обележени бројевима, а станари су дужни да бројеве уредно одржавају.</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 xml:space="preserve">Станари су дужни да заједничке просторије зграде, заједничке делове зграде, </w:t>
      </w:r>
      <w:r w:rsidRPr="001C2344">
        <w:rPr>
          <w:sz w:val="24"/>
          <w:szCs w:val="24"/>
        </w:rPr>
        <w:lastRenderedPageBreak/>
        <w:t>заједнички ограђен простор који припада згради и заједничке инсталације, опрему и уређаје зграде, после употребе доведу у ред, а кључ од заједничке просторије односно заједничког дела зграде, врате лицу које је одредио орган управљања зградом.</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7" w:name="bookmark9"/>
      <w:r w:rsidRPr="001C2344">
        <w:rPr>
          <w:sz w:val="24"/>
          <w:szCs w:val="24"/>
        </w:rPr>
        <w:t>Члан 7.</w:t>
      </w:r>
      <w:bookmarkEnd w:id="7"/>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обезбеде да улаз у зграду, приступ заједничким деловима зграде и заједничким просторијама буду слободни ради несметаног пролаза и у њима је забрањено одлагање материјала и понашање које на било који начин нарушава њихову функционалност, хигијену и чистоћу (остављање намештаја, уређаја, смећа, разног отпада, уношење блата и друго).</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8" w:name="bookmark10"/>
      <w:r w:rsidRPr="001C2344">
        <w:rPr>
          <w:sz w:val="24"/>
          <w:szCs w:val="24"/>
        </w:rPr>
        <w:t>Члан 8.</w:t>
      </w:r>
      <w:bookmarkEnd w:id="8"/>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за време кише, снега и других временских непогода, обезбеде да прозори и улази на заједничким просторијама и заједничким деловима зграде буду затворени.</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са прозора, тераса, балкона и лођа уклањају снег и лед, при чему морају водити рачуна да не ошгете заједничке просторије и заједничке делове фасада, и да не угрожавају безбедност осталих станара и пролазника.</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обезбеде чишћење снега и уклањање леда испред зграде.</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односно орган управљања зградом, дужни су да у зимском периоду предузму мере заштите од смрзавања и прскања водоводних, канализационих и топловодних инсталација и уређаја у становима, заједничким и пословним просторијама.</w:t>
      </w:r>
    </w:p>
    <w:p w:rsidR="004E0E8F" w:rsidRPr="001C2344" w:rsidRDefault="00406F61" w:rsidP="006F5005">
      <w:pPr>
        <w:pStyle w:val="Bodytext0"/>
        <w:shd w:val="clear" w:color="auto" w:fill="auto"/>
        <w:spacing w:line="280" w:lineRule="atLeast"/>
        <w:ind w:firstLine="360"/>
        <w:rPr>
          <w:sz w:val="24"/>
          <w:szCs w:val="24"/>
          <w:lang w:val="sr-Cyrl-CS"/>
        </w:rPr>
      </w:pPr>
      <w:r w:rsidRPr="001C2344">
        <w:rPr>
          <w:sz w:val="24"/>
          <w:szCs w:val="24"/>
        </w:rPr>
        <w:t>Станари су дужни да обезбеде прозоре и друге отворе на подруму решетком или густом жичаном мрежом.</w:t>
      </w:r>
    </w:p>
    <w:p w:rsidR="00DC1DA7" w:rsidRPr="001C2344" w:rsidRDefault="00406F61" w:rsidP="004E0E8F">
      <w:pPr>
        <w:pStyle w:val="Heading50"/>
        <w:keepNext/>
        <w:keepLines/>
        <w:shd w:val="clear" w:color="auto" w:fill="auto"/>
        <w:spacing w:line="280" w:lineRule="atLeast"/>
        <w:ind w:firstLine="0"/>
        <w:rPr>
          <w:sz w:val="24"/>
          <w:szCs w:val="24"/>
        </w:rPr>
      </w:pPr>
      <w:bookmarkStart w:id="9" w:name="bookmark11"/>
      <w:r w:rsidRPr="001C2344">
        <w:rPr>
          <w:sz w:val="24"/>
          <w:szCs w:val="24"/>
        </w:rPr>
        <w:t>Члан 9.</w:t>
      </w:r>
      <w:bookmarkEnd w:id="9"/>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огревни материјал држе у подруму, а у зградама без подрума, на местима која одреде станари, односно орган управљања зградом.</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Није дозвољена припрема и цепање огревног материјала у становима и на другим местима која за то нису одређена.</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10" w:name="bookmark12"/>
      <w:r w:rsidRPr="001C2344">
        <w:rPr>
          <w:sz w:val="24"/>
          <w:szCs w:val="24"/>
        </w:rPr>
        <w:t>Члан 10.</w:t>
      </w:r>
      <w:bookmarkEnd w:id="10"/>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Није дозвољено са прозора, тераса</w:t>
      </w:r>
      <w:r w:rsidR="00F06420">
        <w:rPr>
          <w:sz w:val="24"/>
          <w:szCs w:val="24"/>
        </w:rPr>
        <w:t>, балкона и лођа трешење тепиха</w:t>
      </w:r>
      <w:r w:rsidR="00F06420">
        <w:rPr>
          <w:sz w:val="24"/>
          <w:szCs w:val="24"/>
          <w:lang w:val="sr-Cyrl-CS"/>
        </w:rPr>
        <w:t>,</w:t>
      </w:r>
      <w:r w:rsidRPr="001C2344">
        <w:rPr>
          <w:sz w:val="24"/>
          <w:szCs w:val="24"/>
        </w:rPr>
        <w:t xml:space="preserve"> постељине и других ствари, као и бацање смећа и отпада свих врста.</w:t>
      </w:r>
    </w:p>
    <w:p w:rsidR="00DC1DA7" w:rsidRPr="001C2344" w:rsidRDefault="00406F61" w:rsidP="004E0E8F">
      <w:pPr>
        <w:pStyle w:val="Bodytext0"/>
        <w:shd w:val="clear" w:color="auto" w:fill="auto"/>
        <w:spacing w:line="280" w:lineRule="atLeast"/>
        <w:ind w:firstLine="360"/>
        <w:rPr>
          <w:sz w:val="24"/>
          <w:szCs w:val="24"/>
          <w:lang w:val="sr-Cyrl-CS"/>
        </w:rPr>
      </w:pPr>
      <w:r w:rsidRPr="001C2344">
        <w:rPr>
          <w:sz w:val="24"/>
          <w:szCs w:val="24"/>
        </w:rPr>
        <w:t>Није дозвољено бацање отпадака и других предмета у лавабое, каде и друге санитарне уређаје који су повезани на канализациону инсталацију, а који би могли загушити или оштетити инсталације.</w:t>
      </w:r>
    </w:p>
    <w:p w:rsidR="004E0E8F" w:rsidRPr="001C2344" w:rsidRDefault="00516F60" w:rsidP="001C2344">
      <w:pPr>
        <w:pStyle w:val="Bodytext0"/>
        <w:shd w:val="clear" w:color="auto" w:fill="auto"/>
        <w:spacing w:line="280" w:lineRule="atLeast"/>
        <w:ind w:firstLine="360"/>
        <w:rPr>
          <w:sz w:val="24"/>
          <w:szCs w:val="24"/>
          <w:lang w:val="sr-Cyrl-CS"/>
        </w:rPr>
      </w:pPr>
      <w:r w:rsidRPr="001C2344">
        <w:rPr>
          <w:sz w:val="24"/>
          <w:szCs w:val="24"/>
          <w:lang w:val="sr-Cyrl-CS"/>
        </w:rPr>
        <w:t>Није дозвоњено сушење рубља на отвореним деловима зграде</w:t>
      </w:r>
      <w:r w:rsidR="00F06420">
        <w:rPr>
          <w:sz w:val="24"/>
          <w:szCs w:val="24"/>
          <w:lang w:val="sr-Cyrl-CS"/>
        </w:rPr>
        <w:t xml:space="preserve"> ( прозори, терасе,</w:t>
      </w:r>
      <w:r w:rsidRPr="001C2344">
        <w:rPr>
          <w:sz w:val="24"/>
          <w:szCs w:val="24"/>
          <w:lang w:val="sr-Cyrl-CS"/>
        </w:rPr>
        <w:t xml:space="preserve"> </w:t>
      </w:r>
      <w:r w:rsidR="005814A3" w:rsidRPr="001C2344">
        <w:rPr>
          <w:sz w:val="24"/>
          <w:szCs w:val="24"/>
          <w:lang w:val="sr-Cyrl-CS"/>
        </w:rPr>
        <w:t>б</w:t>
      </w:r>
      <w:r w:rsidRPr="001C2344">
        <w:rPr>
          <w:sz w:val="24"/>
          <w:szCs w:val="24"/>
          <w:lang w:val="sr-Cyrl-CS"/>
        </w:rPr>
        <w:t>алкони и лође) који су видљиви са улице или друге јавне површине, ако у згради постоји просторија за сушење рубља.</w:t>
      </w:r>
    </w:p>
    <w:p w:rsidR="00777BAA" w:rsidRDefault="00777BAA" w:rsidP="004E0E8F">
      <w:pPr>
        <w:pStyle w:val="Heading50"/>
        <w:keepNext/>
        <w:keepLines/>
        <w:shd w:val="clear" w:color="auto" w:fill="auto"/>
        <w:spacing w:line="280" w:lineRule="atLeast"/>
        <w:ind w:firstLine="0"/>
        <w:rPr>
          <w:sz w:val="24"/>
          <w:szCs w:val="24"/>
        </w:rPr>
      </w:pPr>
      <w:bookmarkStart w:id="11" w:name="bookmark13"/>
    </w:p>
    <w:p w:rsidR="00DC1DA7" w:rsidRPr="001C2344" w:rsidRDefault="00406F61" w:rsidP="004E0E8F">
      <w:pPr>
        <w:pStyle w:val="Heading50"/>
        <w:keepNext/>
        <w:keepLines/>
        <w:shd w:val="clear" w:color="auto" w:fill="auto"/>
        <w:spacing w:line="280" w:lineRule="atLeast"/>
        <w:ind w:firstLine="0"/>
        <w:rPr>
          <w:sz w:val="24"/>
          <w:szCs w:val="24"/>
        </w:rPr>
      </w:pPr>
      <w:r w:rsidRPr="001C2344">
        <w:rPr>
          <w:sz w:val="24"/>
          <w:szCs w:val="24"/>
        </w:rPr>
        <w:t>Члан 11.</w:t>
      </w:r>
      <w:bookmarkEnd w:id="11"/>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Default="00406F61" w:rsidP="004E0E8F">
      <w:pPr>
        <w:pStyle w:val="Bodytext0"/>
        <w:shd w:val="clear" w:color="auto" w:fill="auto"/>
        <w:spacing w:line="280" w:lineRule="atLeast"/>
        <w:ind w:firstLine="360"/>
        <w:rPr>
          <w:sz w:val="24"/>
          <w:szCs w:val="24"/>
          <w:lang w:val="sr-Cyrl-CS"/>
        </w:rPr>
      </w:pPr>
      <w:r w:rsidRPr="001C2344">
        <w:rPr>
          <w:sz w:val="24"/>
          <w:szCs w:val="24"/>
        </w:rPr>
        <w:t>На прозорима, терасама, балконима и лођама забрањено је држање ствари, односно предмета који би услед пада могли повредити, оштетити или упрљати пролазнике и возила.</w:t>
      </w:r>
    </w:p>
    <w:p w:rsidR="00F37A3B" w:rsidRDefault="00F37A3B" w:rsidP="004E0E8F">
      <w:pPr>
        <w:pStyle w:val="Bodytext0"/>
        <w:shd w:val="clear" w:color="auto" w:fill="auto"/>
        <w:spacing w:line="280" w:lineRule="atLeast"/>
        <w:ind w:firstLine="360"/>
        <w:rPr>
          <w:sz w:val="24"/>
          <w:szCs w:val="24"/>
          <w:lang w:val="sr-Cyrl-CS"/>
        </w:rPr>
      </w:pPr>
    </w:p>
    <w:p w:rsidR="00F37A3B" w:rsidRDefault="00F37A3B" w:rsidP="004E0E8F">
      <w:pPr>
        <w:pStyle w:val="Bodytext0"/>
        <w:shd w:val="clear" w:color="auto" w:fill="auto"/>
        <w:spacing w:line="280" w:lineRule="atLeast"/>
        <w:ind w:firstLine="360"/>
        <w:rPr>
          <w:sz w:val="24"/>
          <w:szCs w:val="24"/>
          <w:lang w:val="sr-Cyrl-CS"/>
        </w:rPr>
      </w:pPr>
    </w:p>
    <w:p w:rsidR="00F37A3B" w:rsidRDefault="00F37A3B" w:rsidP="004E0E8F">
      <w:pPr>
        <w:pStyle w:val="Bodytext0"/>
        <w:shd w:val="clear" w:color="auto" w:fill="auto"/>
        <w:spacing w:line="280" w:lineRule="atLeast"/>
        <w:ind w:firstLine="360"/>
        <w:rPr>
          <w:sz w:val="24"/>
          <w:szCs w:val="24"/>
          <w:lang w:val="sr-Cyrl-CS"/>
        </w:rPr>
      </w:pPr>
    </w:p>
    <w:p w:rsidR="00F37A3B" w:rsidRDefault="00F37A3B" w:rsidP="004E0E8F">
      <w:pPr>
        <w:pStyle w:val="Bodytext0"/>
        <w:shd w:val="clear" w:color="auto" w:fill="auto"/>
        <w:spacing w:line="280" w:lineRule="atLeast"/>
        <w:ind w:firstLine="360"/>
        <w:rPr>
          <w:sz w:val="24"/>
          <w:szCs w:val="24"/>
          <w:lang w:val="sr-Cyrl-CS"/>
        </w:rPr>
      </w:pPr>
    </w:p>
    <w:p w:rsidR="00F37A3B" w:rsidRPr="00F37A3B" w:rsidRDefault="00F37A3B" w:rsidP="004E0E8F">
      <w:pPr>
        <w:pStyle w:val="Bodytext0"/>
        <w:shd w:val="clear" w:color="auto" w:fill="auto"/>
        <w:spacing w:line="280" w:lineRule="atLeast"/>
        <w:ind w:firstLine="360"/>
        <w:rPr>
          <w:sz w:val="24"/>
          <w:szCs w:val="24"/>
          <w:lang w:val="sr-Cyrl-CS"/>
        </w:rPr>
      </w:pPr>
    </w:p>
    <w:p w:rsidR="004E0E8F" w:rsidRPr="00037746" w:rsidRDefault="00406F61" w:rsidP="00037746">
      <w:pPr>
        <w:pStyle w:val="Bodytext0"/>
        <w:shd w:val="clear" w:color="auto" w:fill="auto"/>
        <w:spacing w:line="280" w:lineRule="atLeast"/>
        <w:ind w:firstLine="360"/>
        <w:rPr>
          <w:sz w:val="24"/>
          <w:szCs w:val="24"/>
          <w:lang w:val="sr-Cyrl-CS"/>
        </w:rPr>
      </w:pPr>
      <w:r w:rsidRPr="001C2344">
        <w:rPr>
          <w:sz w:val="24"/>
          <w:szCs w:val="24"/>
        </w:rPr>
        <w:t>Цвеће у саксијама може се држати на прозорима, терасама, балконима и лођама или на ивици истих само у одређеним сигурносним посудама, а заливање цвећа мора се обављати тако да вода не кваси фасаду зграде, балконе, терасе или пролазнике и возила.</w:t>
      </w:r>
    </w:p>
    <w:p w:rsidR="00DC1DA7" w:rsidRPr="001C2344" w:rsidRDefault="00406F61" w:rsidP="004E0E8F">
      <w:pPr>
        <w:pStyle w:val="Heading50"/>
        <w:keepNext/>
        <w:keepLines/>
        <w:shd w:val="clear" w:color="auto" w:fill="auto"/>
        <w:spacing w:line="280" w:lineRule="atLeast"/>
        <w:ind w:firstLine="0"/>
        <w:rPr>
          <w:sz w:val="24"/>
          <w:szCs w:val="24"/>
        </w:rPr>
      </w:pPr>
      <w:bookmarkStart w:id="12" w:name="bookmark14"/>
      <w:r w:rsidRPr="001C2344">
        <w:rPr>
          <w:sz w:val="24"/>
          <w:szCs w:val="24"/>
        </w:rPr>
        <w:t>Члан 12.</w:t>
      </w:r>
      <w:bookmarkEnd w:id="12"/>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улазну капију или улазна врата држе откључана, осим ако зграда има спољне сигналне уређаје за позивање станара.</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су дужни да улазну капију или улазна врата закључавају у времену од 23,00 до 4,00 сата наредног дана лети, и од 22,00 до 5,00 сати наредног дана зими, ако зграда нема спољне сигналне уређаје за позивање станара.</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Станари који даљинским управљачем отварају улазну капију ради уласка или изласка возила из гараже или дворишта, дужни cv да провере да ли је капија закључана после уласка или изласка возила из гараж</w:t>
      </w:r>
      <w:r w:rsidR="00C12046">
        <w:rPr>
          <w:sz w:val="24"/>
          <w:szCs w:val="24"/>
          <w:lang w:val="sr-Cyrl-CS"/>
        </w:rPr>
        <w:t>е</w:t>
      </w:r>
      <w:r w:rsidRPr="001C2344">
        <w:rPr>
          <w:sz w:val="24"/>
          <w:szCs w:val="24"/>
        </w:rPr>
        <w:t xml:space="preserve"> или дворишта.</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13" w:name="bookmark15"/>
      <w:r w:rsidRPr="001C2344">
        <w:rPr>
          <w:sz w:val="24"/>
          <w:szCs w:val="24"/>
        </w:rPr>
        <w:t>Члан 13.</w:t>
      </w:r>
      <w:bookmarkEnd w:id="13"/>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У сваком улазу у зграду, правно лице или предузетник коме је поверено одржавање зграде, дужно је да на видном месту истакне упутство о начину пријаве квара на инсталац</w:t>
      </w:r>
      <w:r w:rsidR="008A4BA4">
        <w:rPr>
          <w:sz w:val="24"/>
          <w:szCs w:val="24"/>
        </w:rPr>
        <w:t>ијама, уређајима и опреми зград</w:t>
      </w:r>
      <w:r w:rsidR="008A4BA4">
        <w:rPr>
          <w:sz w:val="24"/>
          <w:szCs w:val="24"/>
          <w:lang w:val="sr-Cyrl-CS"/>
        </w:rPr>
        <w:t>е</w:t>
      </w:r>
      <w:r w:rsidRPr="001C2344">
        <w:rPr>
          <w:sz w:val="24"/>
          <w:szCs w:val="24"/>
        </w:rPr>
        <w:t>.</w:t>
      </w: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Орган управљања зградом дужан је да на видном месту истакне обавештење о томе коме се станари могу обратити у случају квара, инсталација, уређаја или опреме зграде и код кога се налазе кључеви од просторија у којима су постављене инсталације, уређаји и опрема зграде.</w:t>
      </w:r>
    </w:p>
    <w:p w:rsidR="006F5005" w:rsidRPr="00E85461" w:rsidRDefault="00406F61" w:rsidP="00E85461">
      <w:pPr>
        <w:pStyle w:val="Bodytext0"/>
        <w:shd w:val="clear" w:color="auto" w:fill="auto"/>
        <w:spacing w:line="280" w:lineRule="atLeast"/>
        <w:ind w:firstLine="360"/>
        <w:rPr>
          <w:sz w:val="24"/>
          <w:szCs w:val="24"/>
          <w:lang w:val="sr-Cyrl-CS"/>
        </w:rPr>
      </w:pPr>
      <w:r w:rsidRPr="001C2344">
        <w:rPr>
          <w:sz w:val="24"/>
          <w:szCs w:val="24"/>
        </w:rPr>
        <w:t xml:space="preserve">Станари су дужни да оштећења и кварове одмах пријаве </w:t>
      </w:r>
      <w:r w:rsidR="00E879FA" w:rsidRPr="001C2344">
        <w:rPr>
          <w:sz w:val="24"/>
          <w:szCs w:val="24"/>
          <w:lang w:val="sr-Cyrl-CS"/>
        </w:rPr>
        <w:t xml:space="preserve"> правном лицу</w:t>
      </w:r>
      <w:r w:rsidRPr="001C2344">
        <w:rPr>
          <w:sz w:val="24"/>
          <w:szCs w:val="24"/>
        </w:rPr>
        <w:t xml:space="preserve"> из става 1. овог члана, односно управнику или станару одређеном за пријем и прослеђивање оваквих обавештења.</w:t>
      </w:r>
      <w:bookmarkStart w:id="14" w:name="bookmark16"/>
    </w:p>
    <w:p w:rsidR="001E5C59" w:rsidRPr="001C2344" w:rsidRDefault="00406F61" w:rsidP="006F5005">
      <w:pPr>
        <w:pStyle w:val="Heading50"/>
        <w:keepNext/>
        <w:keepLines/>
        <w:shd w:val="clear" w:color="auto" w:fill="auto"/>
        <w:spacing w:line="280" w:lineRule="atLeast"/>
        <w:ind w:firstLine="0"/>
        <w:rPr>
          <w:sz w:val="24"/>
          <w:szCs w:val="24"/>
          <w:lang w:val="sr-Cyrl-CS"/>
        </w:rPr>
      </w:pPr>
      <w:r w:rsidRPr="001C2344">
        <w:rPr>
          <w:sz w:val="24"/>
          <w:szCs w:val="24"/>
        </w:rPr>
        <w:t>Члан 14.</w:t>
      </w:r>
      <w:bookmarkEnd w:id="14"/>
    </w:p>
    <w:p w:rsidR="006F5005" w:rsidRPr="001C2344" w:rsidRDefault="006F5005" w:rsidP="006F5005">
      <w:pPr>
        <w:pStyle w:val="Heading50"/>
        <w:keepNext/>
        <w:keepLines/>
        <w:shd w:val="clear" w:color="auto" w:fill="auto"/>
        <w:spacing w:line="280" w:lineRule="atLeast"/>
        <w:ind w:firstLine="0"/>
        <w:rPr>
          <w:sz w:val="24"/>
          <w:szCs w:val="24"/>
          <w:lang w:val="sr-Cyrl-CS"/>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Орган управљања зградом се стара о редовној контроли исправности, противпожарних уређаја и уређаја за узбуну у згради.</w:t>
      </w:r>
    </w:p>
    <w:p w:rsidR="004E0E8F" w:rsidRPr="001C2344" w:rsidRDefault="004E0E8F" w:rsidP="004E0E8F">
      <w:pPr>
        <w:pStyle w:val="Bodytext0"/>
        <w:shd w:val="clear" w:color="auto" w:fill="auto"/>
        <w:spacing w:line="280" w:lineRule="atLeast"/>
        <w:ind w:firstLine="360"/>
        <w:rPr>
          <w:sz w:val="24"/>
          <w:szCs w:val="24"/>
        </w:rPr>
      </w:pPr>
    </w:p>
    <w:p w:rsidR="00DC1DA7" w:rsidRPr="001C2344" w:rsidRDefault="00406F61" w:rsidP="004E0E8F">
      <w:pPr>
        <w:pStyle w:val="Heading50"/>
        <w:keepNext/>
        <w:keepLines/>
        <w:shd w:val="clear" w:color="auto" w:fill="auto"/>
        <w:spacing w:line="280" w:lineRule="atLeast"/>
        <w:ind w:firstLine="0"/>
        <w:rPr>
          <w:sz w:val="24"/>
          <w:szCs w:val="24"/>
        </w:rPr>
      </w:pPr>
      <w:bookmarkStart w:id="15" w:name="bookmark17"/>
      <w:r w:rsidRPr="001C2344">
        <w:rPr>
          <w:sz w:val="24"/>
          <w:szCs w:val="24"/>
        </w:rPr>
        <w:t>Члан 15.</w:t>
      </w:r>
      <w:bookmarkEnd w:id="15"/>
    </w:p>
    <w:p w:rsidR="004E0E8F" w:rsidRPr="001C2344" w:rsidRDefault="004E0E8F" w:rsidP="004E0E8F">
      <w:pPr>
        <w:pStyle w:val="Heading50"/>
        <w:keepNext/>
        <w:keepLines/>
        <w:shd w:val="clear" w:color="auto" w:fill="auto"/>
        <w:spacing w:line="280" w:lineRule="atLeast"/>
        <w:ind w:firstLine="0"/>
        <w:jc w:val="left"/>
        <w:rPr>
          <w:sz w:val="24"/>
          <w:szCs w:val="24"/>
        </w:rPr>
      </w:pPr>
    </w:p>
    <w:p w:rsidR="006F5005" w:rsidRPr="00836437" w:rsidRDefault="008A4BA4" w:rsidP="00836437">
      <w:pPr>
        <w:pStyle w:val="Bodytext0"/>
        <w:shd w:val="clear" w:color="auto" w:fill="auto"/>
        <w:spacing w:line="280" w:lineRule="atLeast"/>
        <w:ind w:firstLine="360"/>
        <w:rPr>
          <w:sz w:val="24"/>
          <w:szCs w:val="24"/>
          <w:lang w:val="sr-Cyrl-CS"/>
        </w:rPr>
      </w:pPr>
      <w:r>
        <w:rPr>
          <w:sz w:val="24"/>
          <w:szCs w:val="24"/>
        </w:rPr>
        <w:t>Зај</w:t>
      </w:r>
      <w:r>
        <w:rPr>
          <w:sz w:val="24"/>
          <w:szCs w:val="24"/>
          <w:lang w:val="sr-Cyrl-CS"/>
        </w:rPr>
        <w:t>е</w:t>
      </w:r>
      <w:r w:rsidR="00406F61" w:rsidRPr="001C2344">
        <w:rPr>
          <w:sz w:val="24"/>
          <w:szCs w:val="24"/>
        </w:rPr>
        <w:t>днички ограђен простор, станари зграде или више суседних зграда, могу уредити у складу са важећим урбанистичким планом у сарадњи са надлежним органом за послове урбанистичког и просторног планирања, односно у сарадњи са организацијом којој су поверени послови уређивања и коришћсња грађевинског земљишта.</w:t>
      </w:r>
      <w:bookmarkStart w:id="16" w:name="bookmark18"/>
    </w:p>
    <w:p w:rsidR="00DC1DA7" w:rsidRPr="001C2344" w:rsidRDefault="00406F61" w:rsidP="004E0E8F">
      <w:pPr>
        <w:pStyle w:val="Heading50"/>
        <w:keepNext/>
        <w:keepLines/>
        <w:shd w:val="clear" w:color="auto" w:fill="auto"/>
        <w:spacing w:line="280" w:lineRule="atLeast"/>
        <w:ind w:firstLine="0"/>
        <w:rPr>
          <w:sz w:val="24"/>
          <w:szCs w:val="24"/>
        </w:rPr>
      </w:pPr>
      <w:r w:rsidRPr="001C2344">
        <w:rPr>
          <w:sz w:val="24"/>
          <w:szCs w:val="24"/>
        </w:rPr>
        <w:t>Члан 16.</w:t>
      </w:r>
      <w:bookmarkEnd w:id="16"/>
    </w:p>
    <w:p w:rsidR="004E0E8F" w:rsidRPr="001C2344" w:rsidRDefault="004E0E8F" w:rsidP="004E0E8F">
      <w:pPr>
        <w:pStyle w:val="Heading50"/>
        <w:keepNext/>
        <w:keepLines/>
        <w:shd w:val="clear" w:color="auto" w:fill="auto"/>
        <w:spacing w:line="280" w:lineRule="atLeast"/>
        <w:ind w:firstLine="0"/>
        <w:jc w:val="left"/>
        <w:rPr>
          <w:sz w:val="24"/>
          <w:szCs w:val="24"/>
        </w:rPr>
      </w:pPr>
    </w:p>
    <w:p w:rsidR="00DC1DA7" w:rsidRPr="001C2344" w:rsidRDefault="00406F61" w:rsidP="004E0E8F">
      <w:pPr>
        <w:pStyle w:val="Bodytext0"/>
        <w:shd w:val="clear" w:color="auto" w:fill="auto"/>
        <w:spacing w:line="280" w:lineRule="atLeast"/>
        <w:ind w:firstLine="360"/>
        <w:rPr>
          <w:sz w:val="24"/>
          <w:szCs w:val="24"/>
        </w:rPr>
      </w:pPr>
      <w:r w:rsidRPr="001C2344">
        <w:rPr>
          <w:sz w:val="24"/>
          <w:szCs w:val="24"/>
        </w:rPr>
        <w:t>У становима, заједничким и пословним просторијама у згради није дозвољено постављати или демонтирати инсталације, опрему и уређаје зграде, без сагласности предузећа коме је поверено одржавање ових инсталација, или вршити друге преправке без одобрења власника стана или пословног простора, односно носиоца права располагања на стану или пословном простору.</w:t>
      </w:r>
    </w:p>
    <w:p w:rsidR="004E0E8F" w:rsidRPr="001C2344" w:rsidRDefault="008A4BA4" w:rsidP="004E0E8F">
      <w:pPr>
        <w:pStyle w:val="Bodytext0"/>
        <w:shd w:val="clear" w:color="auto" w:fill="auto"/>
        <w:spacing w:line="280" w:lineRule="atLeast"/>
        <w:ind w:firstLine="360"/>
        <w:rPr>
          <w:sz w:val="24"/>
          <w:szCs w:val="24"/>
        </w:rPr>
      </w:pPr>
      <w:r>
        <w:rPr>
          <w:sz w:val="24"/>
          <w:szCs w:val="24"/>
        </w:rPr>
        <w:t xml:space="preserve">Одобрење из става </w:t>
      </w:r>
      <w:r>
        <w:rPr>
          <w:sz w:val="24"/>
          <w:szCs w:val="24"/>
          <w:lang w:val="sr-Cyrl-CS"/>
        </w:rPr>
        <w:t>1</w:t>
      </w:r>
      <w:r w:rsidR="00406F61" w:rsidRPr="001C2344">
        <w:rPr>
          <w:sz w:val="24"/>
          <w:szCs w:val="24"/>
        </w:rPr>
        <w:t>. овог члана, подразумева прибављање и других одобрења надлежних органа, када су у питању радови за које је, у складу са законом, обавезно прибављање таквог одобрења.</w:t>
      </w:r>
    </w:p>
    <w:p w:rsidR="0053412B" w:rsidRPr="001C2344" w:rsidRDefault="0053412B" w:rsidP="0053412B">
      <w:pPr>
        <w:pStyle w:val="Bodytext0"/>
        <w:shd w:val="clear" w:color="auto" w:fill="auto"/>
        <w:spacing w:line="280" w:lineRule="atLeast"/>
        <w:rPr>
          <w:sz w:val="24"/>
          <w:szCs w:val="24"/>
          <w:lang w:val="sr-Cyrl-CS"/>
        </w:rPr>
      </w:pPr>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17.</w:t>
      </w:r>
    </w:p>
    <w:p w:rsidR="004E0E8F" w:rsidRPr="001C2344" w:rsidRDefault="004E0E8F" w:rsidP="004E0E8F">
      <w:pPr>
        <w:pStyle w:val="Bodytext21"/>
        <w:shd w:val="clear" w:color="auto" w:fill="auto"/>
        <w:spacing w:line="280" w:lineRule="atLeast"/>
        <w:ind w:firstLine="0"/>
        <w:rPr>
          <w:sz w:val="24"/>
          <w:szCs w:val="24"/>
        </w:rPr>
      </w:pP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Лице које изводи грађевинске, грађевинско-занатске и инсталатерске радове у згради или на згради, дужно је да претходно о томе обавести орган управљања зградом, односно станаре, и пријави дан почетка, врсту и трајање рад</w:t>
      </w:r>
      <w:r w:rsidR="001E5C59" w:rsidRPr="001C2344">
        <w:rPr>
          <w:sz w:val="24"/>
          <w:szCs w:val="24"/>
          <w:lang w:val="sr-Cyrl-CS"/>
        </w:rPr>
        <w:t>о</w:t>
      </w:r>
      <w:r w:rsidRPr="001C2344">
        <w:rPr>
          <w:sz w:val="24"/>
          <w:szCs w:val="24"/>
        </w:rPr>
        <w:t>ва, и да по обављеном послу просторије у згради које су биле предмет радова или на било који начин везане за извођење радова, остави у исправном стању.</w:t>
      </w: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 xml:space="preserve">Обавезу обавештавања из става 1. овог члана, има и станар када изводи радове у стану или пословним просторијама, као и обавезу да </w:t>
      </w:r>
      <w:r w:rsidR="001E5C59" w:rsidRPr="001C2344">
        <w:rPr>
          <w:sz w:val="24"/>
          <w:szCs w:val="24"/>
          <w:lang w:val="sr-Cyrl-CS"/>
        </w:rPr>
        <w:t>поднесе на увид</w:t>
      </w:r>
      <w:r w:rsidRPr="001C2344">
        <w:rPr>
          <w:sz w:val="24"/>
          <w:szCs w:val="24"/>
        </w:rPr>
        <w:t xml:space="preserve"> одобрење из члана 16. ове одлуке, органу управљања зградом.</w:t>
      </w:r>
    </w:p>
    <w:p w:rsidR="004E0E8F" w:rsidRPr="001C2344" w:rsidRDefault="008A4BA4" w:rsidP="004E0E8F">
      <w:pPr>
        <w:pStyle w:val="Bodytext0"/>
        <w:shd w:val="clear" w:color="auto" w:fill="auto"/>
        <w:spacing w:line="280" w:lineRule="atLeast"/>
        <w:ind w:firstLine="360"/>
        <w:rPr>
          <w:sz w:val="24"/>
          <w:szCs w:val="24"/>
        </w:rPr>
      </w:pPr>
      <w:r>
        <w:rPr>
          <w:sz w:val="24"/>
          <w:szCs w:val="24"/>
        </w:rPr>
        <w:t xml:space="preserve">Радови из става </w:t>
      </w:r>
      <w:r>
        <w:rPr>
          <w:sz w:val="24"/>
          <w:szCs w:val="24"/>
          <w:lang w:val="sr-Cyrl-CS"/>
        </w:rPr>
        <w:t>1</w:t>
      </w:r>
      <w:r w:rsidR="004E0E8F" w:rsidRPr="001C2344">
        <w:rPr>
          <w:sz w:val="24"/>
          <w:szCs w:val="24"/>
        </w:rPr>
        <w:t>. и 2. овог члана, осим у случајевима хаварије и потребе за хитним интервенцијама, не могу се изводити у време одређено као време одмора.</w:t>
      </w:r>
    </w:p>
    <w:p w:rsidR="004E0E8F" w:rsidRPr="001C2344" w:rsidRDefault="004E0E8F" w:rsidP="004E0E8F">
      <w:pPr>
        <w:pStyle w:val="Bodytext0"/>
        <w:shd w:val="clear" w:color="auto" w:fill="auto"/>
        <w:spacing w:line="280" w:lineRule="atLeast"/>
        <w:ind w:firstLine="360"/>
        <w:rPr>
          <w:sz w:val="24"/>
          <w:szCs w:val="24"/>
        </w:rPr>
      </w:pPr>
    </w:p>
    <w:p w:rsidR="004E0E8F" w:rsidRPr="001C2344" w:rsidRDefault="004E0E8F" w:rsidP="004E0E8F">
      <w:pPr>
        <w:pStyle w:val="Heading40"/>
        <w:keepNext/>
        <w:keepLines/>
        <w:shd w:val="clear" w:color="auto" w:fill="auto"/>
        <w:spacing w:line="280" w:lineRule="atLeast"/>
        <w:ind w:firstLine="0"/>
        <w:jc w:val="center"/>
        <w:rPr>
          <w:sz w:val="24"/>
          <w:szCs w:val="24"/>
        </w:rPr>
      </w:pPr>
      <w:bookmarkStart w:id="17" w:name="bookmark19"/>
      <w:r w:rsidRPr="001C2344">
        <w:rPr>
          <w:sz w:val="24"/>
          <w:szCs w:val="24"/>
        </w:rPr>
        <w:t>Члан 18.</w:t>
      </w:r>
      <w:bookmarkEnd w:id="17"/>
    </w:p>
    <w:p w:rsidR="004E0E8F" w:rsidRPr="001C2344" w:rsidRDefault="004E0E8F" w:rsidP="004E0E8F">
      <w:pPr>
        <w:pStyle w:val="Heading40"/>
        <w:keepNext/>
        <w:keepLines/>
        <w:shd w:val="clear" w:color="auto" w:fill="auto"/>
        <w:spacing w:line="280" w:lineRule="atLeast"/>
        <w:ind w:firstLine="0"/>
        <w:rPr>
          <w:sz w:val="24"/>
          <w:szCs w:val="24"/>
        </w:rPr>
      </w:pPr>
    </w:p>
    <w:p w:rsidR="004E0E8F" w:rsidRPr="001C2344" w:rsidRDefault="004E0E8F" w:rsidP="004E0E8F">
      <w:pPr>
        <w:pStyle w:val="Bodytext0"/>
        <w:shd w:val="clear" w:color="auto" w:fill="auto"/>
        <w:spacing w:line="280" w:lineRule="atLeast"/>
        <w:ind w:firstLine="360"/>
        <w:rPr>
          <w:sz w:val="24"/>
          <w:szCs w:val="24"/>
          <w:lang w:val="sr-Cyrl-CS"/>
        </w:rPr>
      </w:pPr>
      <w:r w:rsidRPr="001C2344">
        <w:rPr>
          <w:sz w:val="24"/>
          <w:szCs w:val="24"/>
        </w:rPr>
        <w:t>При коришће</w:t>
      </w:r>
      <w:r w:rsidR="00986F77" w:rsidRPr="001C2344">
        <w:rPr>
          <w:sz w:val="24"/>
          <w:szCs w:val="24"/>
          <w:lang w:val="sr-Cyrl-CS"/>
        </w:rPr>
        <w:t>њ</w:t>
      </w:r>
      <w:r w:rsidRPr="001C2344">
        <w:rPr>
          <w:sz w:val="24"/>
          <w:szCs w:val="24"/>
        </w:rPr>
        <w:t>у ста</w:t>
      </w:r>
      <w:r w:rsidR="00986F77" w:rsidRPr="001C2344">
        <w:rPr>
          <w:sz w:val="24"/>
          <w:szCs w:val="24"/>
          <w:lang w:val="sr-Cyrl-CS"/>
        </w:rPr>
        <w:t>н</w:t>
      </w:r>
      <w:r w:rsidRPr="001C2344">
        <w:rPr>
          <w:sz w:val="24"/>
          <w:szCs w:val="24"/>
        </w:rPr>
        <w:t>а,</w:t>
      </w:r>
      <w:r w:rsidR="00B96591" w:rsidRPr="001C2344">
        <w:rPr>
          <w:sz w:val="24"/>
          <w:szCs w:val="24"/>
          <w:lang w:val="sr-Cyrl-CS"/>
        </w:rPr>
        <w:t xml:space="preserve"> пословних</w:t>
      </w:r>
      <w:r w:rsidR="00C321E1" w:rsidRPr="001C2344">
        <w:rPr>
          <w:sz w:val="24"/>
          <w:szCs w:val="24"/>
          <w:lang w:val="sr-Cyrl-CS"/>
        </w:rPr>
        <w:t xml:space="preserve"> и</w:t>
      </w:r>
      <w:r w:rsidRPr="001C2344">
        <w:rPr>
          <w:sz w:val="24"/>
          <w:szCs w:val="24"/>
        </w:rPr>
        <w:t xml:space="preserve"> заједничких </w:t>
      </w:r>
      <w:r w:rsidR="00986F77" w:rsidRPr="001C2344">
        <w:rPr>
          <w:sz w:val="24"/>
          <w:szCs w:val="24"/>
          <w:lang w:val="sr-Cyrl-CS"/>
        </w:rPr>
        <w:t>п</w:t>
      </w:r>
      <w:r w:rsidRPr="001C2344">
        <w:rPr>
          <w:sz w:val="24"/>
          <w:szCs w:val="24"/>
        </w:rPr>
        <w:t>росторија, заједнички ограђеног простора који припада згради, забрањено је виком, буком, трчањем, скакањем, играњем лопте и сличним поступцима ометати станаре у мирном коришћењу стана.</w:t>
      </w:r>
    </w:p>
    <w:p w:rsidR="00986F77" w:rsidRPr="001C2344" w:rsidRDefault="00986F77" w:rsidP="004E0E8F">
      <w:pPr>
        <w:pStyle w:val="Bodytext0"/>
        <w:shd w:val="clear" w:color="auto" w:fill="auto"/>
        <w:spacing w:line="280" w:lineRule="atLeast"/>
        <w:ind w:firstLine="360"/>
        <w:rPr>
          <w:sz w:val="24"/>
          <w:szCs w:val="24"/>
          <w:lang w:val="sr-Cyrl-CS"/>
        </w:rPr>
      </w:pPr>
      <w:r w:rsidRPr="001C2344">
        <w:rPr>
          <w:sz w:val="24"/>
          <w:szCs w:val="24"/>
          <w:lang w:val="sr-Cyrl-CS"/>
        </w:rPr>
        <w:t>Коришћење разних машина и уређаја, као и свирање и певање у стану и пословним просторијама, односно згради дозвољено је само до собне јачине звука, односно до дозвољеног нивоа буке</w:t>
      </w:r>
      <w:r w:rsidR="003F731A" w:rsidRPr="001C2344">
        <w:rPr>
          <w:sz w:val="24"/>
          <w:szCs w:val="24"/>
          <w:lang w:val="sr-Cyrl-CS"/>
        </w:rPr>
        <w:t>,</w:t>
      </w:r>
      <w:r w:rsidR="00D97935" w:rsidRPr="001C2344">
        <w:rPr>
          <w:sz w:val="24"/>
          <w:szCs w:val="24"/>
          <w:lang w:val="sr-Cyrl-CS"/>
        </w:rPr>
        <w:t xml:space="preserve"> предвиђена</w:t>
      </w:r>
      <w:r w:rsidR="003F731A" w:rsidRPr="001C2344">
        <w:rPr>
          <w:sz w:val="24"/>
          <w:szCs w:val="24"/>
          <w:lang w:val="sr-Cyrl-CS"/>
        </w:rPr>
        <w:t xml:space="preserve"> </w:t>
      </w:r>
      <w:r w:rsidR="00D97935" w:rsidRPr="001C2344">
        <w:rPr>
          <w:sz w:val="24"/>
          <w:szCs w:val="24"/>
          <w:lang w:val="sr-Cyrl-CS"/>
        </w:rPr>
        <w:t>посебним прописима који</w:t>
      </w:r>
      <w:r w:rsidR="008A4BA4">
        <w:rPr>
          <w:sz w:val="24"/>
          <w:szCs w:val="24"/>
          <w:lang w:val="sr-Cyrl-CS"/>
        </w:rPr>
        <w:t xml:space="preserve"> </w:t>
      </w:r>
      <w:r w:rsidRPr="001C2344">
        <w:rPr>
          <w:sz w:val="24"/>
          <w:szCs w:val="24"/>
          <w:lang w:val="sr-Cyrl-CS"/>
        </w:rPr>
        <w:t>регулишу ову област.</w:t>
      </w: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Радним данима у времену од 16,00 до 18,00 сати и од 22,00 до 7,</w:t>
      </w:r>
      <w:r w:rsidR="00E85461">
        <w:rPr>
          <w:sz w:val="24"/>
          <w:szCs w:val="24"/>
          <w:lang w:val="sr-Cyrl-CS"/>
        </w:rPr>
        <w:t>0</w:t>
      </w:r>
      <w:r w:rsidRPr="001C2344">
        <w:rPr>
          <w:sz w:val="24"/>
          <w:szCs w:val="24"/>
        </w:rPr>
        <w:t>0 сати наредног дана, а у данима викенда (субота и недеља) и празника у времену од 16,00 до 18,00 сати и од 22,00 до 8,00 сати наредног дана, станари се морају понашати на начин који обезбеђује потпуни мир и тишину у згради (време одмора).</w:t>
      </w:r>
    </w:p>
    <w:p w:rsidR="004E0E8F" w:rsidRPr="001C2344" w:rsidRDefault="004E0E8F" w:rsidP="005D11CD">
      <w:pPr>
        <w:pStyle w:val="Bodytext0"/>
        <w:shd w:val="clear" w:color="auto" w:fill="auto"/>
        <w:spacing w:line="280" w:lineRule="atLeast"/>
        <w:ind w:firstLine="360"/>
        <w:rPr>
          <w:sz w:val="24"/>
          <w:szCs w:val="24"/>
          <w:lang w:val="sr-Cyrl-CS"/>
        </w:rPr>
      </w:pPr>
      <w:r w:rsidRPr="001C2344">
        <w:rPr>
          <w:sz w:val="24"/>
          <w:szCs w:val="24"/>
        </w:rPr>
        <w:t>Орган управљања зградом може самостално да одреди и други временски период као време одмора и та одлука мора бити истакнута на огласној табли зграде заједно са овом одлуком.</w:t>
      </w:r>
    </w:p>
    <w:p w:rsidR="004E0E8F" w:rsidRPr="001C2344" w:rsidRDefault="004E0E8F" w:rsidP="004E0E8F">
      <w:pPr>
        <w:pStyle w:val="Heading40"/>
        <w:keepNext/>
        <w:keepLines/>
        <w:shd w:val="clear" w:color="auto" w:fill="auto"/>
        <w:spacing w:line="280" w:lineRule="atLeast"/>
        <w:ind w:firstLine="0"/>
        <w:jc w:val="center"/>
        <w:rPr>
          <w:sz w:val="24"/>
          <w:szCs w:val="24"/>
        </w:rPr>
      </w:pPr>
      <w:bookmarkStart w:id="18" w:name="bookmark20"/>
      <w:r w:rsidRPr="001C2344">
        <w:rPr>
          <w:sz w:val="24"/>
          <w:szCs w:val="24"/>
        </w:rPr>
        <w:t>Члан 19.</w:t>
      </w:r>
      <w:bookmarkEnd w:id="18"/>
    </w:p>
    <w:p w:rsidR="004E0E8F" w:rsidRPr="001C2344" w:rsidRDefault="004E0E8F" w:rsidP="004E0E8F">
      <w:pPr>
        <w:pStyle w:val="Heading40"/>
        <w:keepNext/>
        <w:keepLines/>
        <w:shd w:val="clear" w:color="auto" w:fill="auto"/>
        <w:spacing w:line="280" w:lineRule="atLeast"/>
        <w:ind w:firstLine="0"/>
        <w:rPr>
          <w:sz w:val="24"/>
          <w:szCs w:val="24"/>
        </w:rPr>
      </w:pP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Није дозвољено бацати или остављати отпатке и другу нечистоћу по степеништу или др</w:t>
      </w:r>
      <w:r w:rsidR="008A4BA4">
        <w:rPr>
          <w:sz w:val="24"/>
          <w:szCs w:val="24"/>
        </w:rPr>
        <w:t xml:space="preserve">угим заједничким просторијама, </w:t>
      </w:r>
      <w:r w:rsidRPr="001C2344">
        <w:rPr>
          <w:sz w:val="24"/>
          <w:szCs w:val="24"/>
        </w:rPr>
        <w:t>инсталацијама, опреми и уређајима у згради и у дворишту.</w:t>
      </w:r>
    </w:p>
    <w:p w:rsidR="004E0E8F" w:rsidRPr="001C2344" w:rsidRDefault="008A4BA4" w:rsidP="004E0E8F">
      <w:pPr>
        <w:pStyle w:val="Bodytext0"/>
        <w:shd w:val="clear" w:color="auto" w:fill="auto"/>
        <w:spacing w:line="280" w:lineRule="atLeast"/>
        <w:ind w:firstLine="360"/>
        <w:rPr>
          <w:sz w:val="24"/>
          <w:szCs w:val="24"/>
        </w:rPr>
      </w:pPr>
      <w:r>
        <w:rPr>
          <w:sz w:val="24"/>
          <w:szCs w:val="24"/>
        </w:rPr>
        <w:t>Није</w:t>
      </w:r>
      <w:r>
        <w:rPr>
          <w:sz w:val="24"/>
          <w:szCs w:val="24"/>
          <w:lang w:val="sr-Cyrl-CS"/>
        </w:rPr>
        <w:t xml:space="preserve"> </w:t>
      </w:r>
      <w:r w:rsidR="004E0E8F" w:rsidRPr="001C2344">
        <w:rPr>
          <w:sz w:val="24"/>
          <w:szCs w:val="24"/>
        </w:rPr>
        <w:t>дозвољено прљати или на било који начин оштећивати зидове, врата, прозоре, инсталацију, опрему и уређаје и све друге делове зграде.</w:t>
      </w: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Није дозвољено уништавати и оштећивати ограде, зеленило и све друге елементе уређења површине око зграде.</w:t>
      </w:r>
    </w:p>
    <w:p w:rsidR="006F5005" w:rsidRPr="001C2344" w:rsidRDefault="006F5005" w:rsidP="00E85461">
      <w:pPr>
        <w:pStyle w:val="Heading40"/>
        <w:keepNext/>
        <w:keepLines/>
        <w:shd w:val="clear" w:color="auto" w:fill="auto"/>
        <w:spacing w:line="280" w:lineRule="atLeast"/>
        <w:ind w:firstLine="0"/>
        <w:rPr>
          <w:sz w:val="24"/>
          <w:szCs w:val="24"/>
          <w:lang w:val="sr-Cyrl-CS"/>
        </w:rPr>
      </w:pPr>
      <w:bookmarkStart w:id="19" w:name="bookmark21"/>
    </w:p>
    <w:p w:rsidR="00407C85" w:rsidRPr="001C2344" w:rsidRDefault="00407C85" w:rsidP="00407C85">
      <w:pPr>
        <w:pStyle w:val="Heading40"/>
        <w:keepNext/>
        <w:keepLines/>
        <w:shd w:val="clear" w:color="auto" w:fill="auto"/>
        <w:spacing w:line="280" w:lineRule="atLeast"/>
        <w:ind w:firstLine="0"/>
        <w:jc w:val="center"/>
        <w:rPr>
          <w:sz w:val="24"/>
          <w:szCs w:val="24"/>
        </w:rPr>
      </w:pPr>
      <w:r w:rsidRPr="001C2344">
        <w:rPr>
          <w:sz w:val="24"/>
          <w:szCs w:val="24"/>
        </w:rPr>
        <w:t>Члан 20.</w:t>
      </w:r>
    </w:p>
    <w:p w:rsidR="00407C85" w:rsidRPr="001C2344" w:rsidRDefault="00407C85" w:rsidP="0053412B">
      <w:pPr>
        <w:pStyle w:val="Heading40"/>
        <w:keepNext/>
        <w:keepLines/>
        <w:shd w:val="clear" w:color="auto" w:fill="auto"/>
        <w:spacing w:line="280" w:lineRule="atLeast"/>
        <w:ind w:firstLine="0"/>
        <w:rPr>
          <w:sz w:val="24"/>
          <w:szCs w:val="24"/>
          <w:lang w:val="sr-Cyrl-CS"/>
        </w:rPr>
      </w:pPr>
    </w:p>
    <w:p w:rsidR="00407C85" w:rsidRPr="001C2344" w:rsidRDefault="00407C85" w:rsidP="0053412B">
      <w:pPr>
        <w:pStyle w:val="normal0"/>
        <w:spacing w:before="0" w:beforeAutospacing="0" w:after="0" w:afterAutospacing="0"/>
        <w:ind w:firstLine="720"/>
        <w:jc w:val="both"/>
        <w:rPr>
          <w:lang w:val="sr-Cyrl-CS"/>
        </w:rPr>
      </w:pPr>
      <w:r w:rsidRPr="001C2344">
        <w:rPr>
          <w:lang w:val="sr-Cyrl-CS"/>
        </w:rPr>
        <w:t xml:space="preserve"> Станари, који држе кућне љубимце</w:t>
      </w:r>
      <w:r w:rsidRPr="001C2344">
        <w:t xml:space="preserve"> </w:t>
      </w:r>
      <w:r w:rsidRPr="001C2344">
        <w:rPr>
          <w:lang w:val="sr-Cyrl-CS"/>
        </w:rPr>
        <w:t>(</w:t>
      </w:r>
      <w:r w:rsidRPr="001C2344">
        <w:t>мачке, псе</w:t>
      </w:r>
      <w:r w:rsidR="00187705" w:rsidRPr="001C2344">
        <w:rPr>
          <w:lang w:val="sr-Cyrl-CS"/>
        </w:rPr>
        <w:t>, папагаје</w:t>
      </w:r>
      <w:r w:rsidRPr="001C2344">
        <w:t xml:space="preserve"> и друге животиње</w:t>
      </w:r>
      <w:r w:rsidRPr="001C2344">
        <w:rPr>
          <w:lang w:val="sr-Cyrl-CS"/>
        </w:rPr>
        <w:t>)</w:t>
      </w:r>
      <w:r w:rsidRPr="001C2344">
        <w:t xml:space="preserve"> у сво</w:t>
      </w:r>
      <w:r w:rsidR="003F02BC" w:rsidRPr="001C2344">
        <w:rPr>
          <w:lang w:val="sr-Cyrl-CS"/>
        </w:rPr>
        <w:t>м</w:t>
      </w:r>
      <w:r w:rsidRPr="001C2344">
        <w:t xml:space="preserve"> ста</w:t>
      </w:r>
      <w:r w:rsidR="003F02BC" w:rsidRPr="001C2344">
        <w:rPr>
          <w:lang w:val="sr-Cyrl-CS"/>
        </w:rPr>
        <w:t>ну</w:t>
      </w:r>
      <w:r w:rsidR="005A3F12" w:rsidRPr="001C2344">
        <w:rPr>
          <w:lang w:val="sr-Cyrl-CS"/>
        </w:rPr>
        <w:t>,</w:t>
      </w:r>
      <w:r w:rsidR="0053412B" w:rsidRPr="001C2344">
        <w:rPr>
          <w:lang w:val="sr-Cyrl-CS"/>
        </w:rPr>
        <w:t xml:space="preserve"> дужни</w:t>
      </w:r>
      <w:r w:rsidR="00054811" w:rsidRPr="001C2344">
        <w:rPr>
          <w:lang w:val="sr-Cyrl-CS"/>
        </w:rPr>
        <w:t xml:space="preserve"> су</w:t>
      </w:r>
      <w:r w:rsidR="0053412B" w:rsidRPr="001C2344">
        <w:rPr>
          <w:lang w:val="sr-Cyrl-CS"/>
        </w:rPr>
        <w:t xml:space="preserve"> да</w:t>
      </w:r>
      <w:r w:rsidR="00187705" w:rsidRPr="001C2344">
        <w:t xml:space="preserve"> </w:t>
      </w:r>
      <w:r w:rsidRPr="001C2344">
        <w:t xml:space="preserve"> воде рачуна да те животиње не стварају нечистоћу и не нарушавају мир и тишину </w:t>
      </w:r>
      <w:r w:rsidR="0053412B" w:rsidRPr="001C2344">
        <w:t>у зград</w:t>
      </w:r>
      <w:r w:rsidR="0053412B" w:rsidRPr="001C2344">
        <w:rPr>
          <w:lang w:val="sr-Cyrl-CS"/>
        </w:rPr>
        <w:t>и</w:t>
      </w:r>
      <w:r w:rsidR="00A822ED" w:rsidRPr="001C2344">
        <w:rPr>
          <w:lang w:val="sr-Cyrl-CS"/>
        </w:rPr>
        <w:t>, да се власници живо</w:t>
      </w:r>
      <w:r w:rsidR="00054811" w:rsidRPr="001C2344">
        <w:rPr>
          <w:lang w:val="sr-Cyrl-CS"/>
        </w:rPr>
        <w:t>тиња придржавају посебних прописа који регулишу  ову област.</w:t>
      </w:r>
    </w:p>
    <w:p w:rsidR="00037746" w:rsidRDefault="00037746" w:rsidP="006F5005">
      <w:pPr>
        <w:pStyle w:val="Heading40"/>
        <w:keepNext/>
        <w:keepLines/>
        <w:shd w:val="clear" w:color="auto" w:fill="auto"/>
        <w:spacing w:line="280" w:lineRule="atLeast"/>
        <w:ind w:firstLine="0"/>
        <w:jc w:val="center"/>
        <w:rPr>
          <w:sz w:val="24"/>
          <w:szCs w:val="24"/>
          <w:lang w:val="sr-Cyrl-CS"/>
        </w:rPr>
      </w:pPr>
    </w:p>
    <w:p w:rsidR="004E0E8F" w:rsidRPr="001C2344" w:rsidRDefault="00407C85" w:rsidP="006F5005">
      <w:pPr>
        <w:pStyle w:val="Heading40"/>
        <w:keepNext/>
        <w:keepLines/>
        <w:shd w:val="clear" w:color="auto" w:fill="auto"/>
        <w:spacing w:line="280" w:lineRule="atLeast"/>
        <w:ind w:firstLine="0"/>
        <w:jc w:val="center"/>
        <w:rPr>
          <w:sz w:val="24"/>
          <w:szCs w:val="24"/>
          <w:lang w:val="sr-Cyrl-CS"/>
        </w:rPr>
      </w:pPr>
      <w:r w:rsidRPr="001C2344">
        <w:rPr>
          <w:sz w:val="24"/>
          <w:szCs w:val="24"/>
        </w:rPr>
        <w:t>Члан 21.</w:t>
      </w:r>
      <w:bookmarkEnd w:id="19"/>
    </w:p>
    <w:p w:rsidR="006F5005" w:rsidRPr="001C2344" w:rsidRDefault="006F5005" w:rsidP="006F5005">
      <w:pPr>
        <w:pStyle w:val="Heading40"/>
        <w:keepNext/>
        <w:keepLines/>
        <w:shd w:val="clear" w:color="auto" w:fill="auto"/>
        <w:spacing w:line="280" w:lineRule="atLeast"/>
        <w:ind w:firstLine="0"/>
        <w:jc w:val="center"/>
        <w:rPr>
          <w:sz w:val="24"/>
          <w:szCs w:val="24"/>
          <w:lang w:val="sr-Cyrl-CS"/>
        </w:rPr>
      </w:pPr>
    </w:p>
    <w:p w:rsidR="004E0E8F" w:rsidRPr="001C2344" w:rsidRDefault="004E0E8F" w:rsidP="001C2344">
      <w:pPr>
        <w:pStyle w:val="Bodytext0"/>
        <w:shd w:val="clear" w:color="auto" w:fill="auto"/>
        <w:spacing w:line="280" w:lineRule="atLeast"/>
        <w:ind w:firstLine="360"/>
        <w:rPr>
          <w:sz w:val="24"/>
          <w:szCs w:val="24"/>
          <w:lang w:val="sr-Cyrl-CS"/>
        </w:rPr>
      </w:pPr>
      <w:r w:rsidRPr="001C2344">
        <w:rPr>
          <w:sz w:val="24"/>
          <w:szCs w:val="24"/>
        </w:rPr>
        <w:t>Станари, односно орган управљања зградом морају</w:t>
      </w:r>
      <w:r w:rsidR="008A4BA4">
        <w:rPr>
          <w:sz w:val="24"/>
          <w:szCs w:val="24"/>
        </w:rPr>
        <w:t xml:space="preserve"> омогућити дезинфекцију, дезинс</w:t>
      </w:r>
      <w:r w:rsidR="008A4BA4">
        <w:rPr>
          <w:sz w:val="24"/>
          <w:szCs w:val="24"/>
          <w:lang w:val="sr-Cyrl-CS"/>
        </w:rPr>
        <w:t>е</w:t>
      </w:r>
      <w:r w:rsidRPr="001C2344">
        <w:rPr>
          <w:sz w:val="24"/>
          <w:szCs w:val="24"/>
        </w:rPr>
        <w:t>кцију и дератизацију заједничких просторија у згради по налогу овлашћене установе и надлежне инспекције.</w:t>
      </w:r>
    </w:p>
    <w:p w:rsidR="004E0E8F" w:rsidRPr="001C2344" w:rsidRDefault="004E0E8F" w:rsidP="004E0E8F">
      <w:pPr>
        <w:pStyle w:val="Heading40"/>
        <w:keepNext/>
        <w:keepLines/>
        <w:shd w:val="clear" w:color="auto" w:fill="auto"/>
        <w:spacing w:line="280" w:lineRule="atLeast"/>
        <w:ind w:firstLine="0"/>
        <w:jc w:val="center"/>
        <w:rPr>
          <w:sz w:val="24"/>
          <w:szCs w:val="24"/>
        </w:rPr>
      </w:pPr>
      <w:bookmarkStart w:id="20" w:name="bookmark24"/>
      <w:r w:rsidRPr="001C2344">
        <w:rPr>
          <w:sz w:val="24"/>
          <w:szCs w:val="24"/>
        </w:rPr>
        <w:lastRenderedPageBreak/>
        <w:t>Члан 2</w:t>
      </w:r>
      <w:r w:rsidR="00792D22" w:rsidRPr="001C2344">
        <w:rPr>
          <w:sz w:val="24"/>
          <w:szCs w:val="24"/>
          <w:lang w:val="sr-Cyrl-CS"/>
        </w:rPr>
        <w:t>2</w:t>
      </w:r>
      <w:r w:rsidRPr="001C2344">
        <w:rPr>
          <w:sz w:val="24"/>
          <w:szCs w:val="24"/>
        </w:rPr>
        <w:t>.</w:t>
      </w:r>
      <w:bookmarkEnd w:id="20"/>
    </w:p>
    <w:p w:rsidR="004E0E8F" w:rsidRPr="001C2344" w:rsidRDefault="004E0E8F" w:rsidP="004E0E8F">
      <w:pPr>
        <w:pStyle w:val="Heading40"/>
        <w:keepNext/>
        <w:keepLines/>
        <w:shd w:val="clear" w:color="auto" w:fill="auto"/>
        <w:spacing w:line="280" w:lineRule="atLeast"/>
        <w:ind w:firstLine="0"/>
        <w:rPr>
          <w:sz w:val="24"/>
          <w:szCs w:val="24"/>
        </w:rPr>
      </w:pPr>
    </w:p>
    <w:p w:rsidR="00777BAA" w:rsidRDefault="004E0E8F" w:rsidP="00777BAA">
      <w:pPr>
        <w:pStyle w:val="Bodytext0"/>
        <w:shd w:val="clear" w:color="auto" w:fill="auto"/>
        <w:spacing w:line="280" w:lineRule="atLeast"/>
        <w:ind w:firstLine="360"/>
        <w:rPr>
          <w:sz w:val="24"/>
          <w:szCs w:val="24"/>
        </w:rPr>
      </w:pPr>
      <w:r w:rsidRPr="001C2344">
        <w:rPr>
          <w:sz w:val="24"/>
          <w:szCs w:val="24"/>
        </w:rPr>
        <w:t>Правилима власника може се прописати и кућни ред зграде, који не може бит</w:t>
      </w:r>
      <w:r w:rsidR="001C2344" w:rsidRPr="001C2344">
        <w:rPr>
          <w:sz w:val="24"/>
          <w:szCs w:val="24"/>
        </w:rPr>
        <w:t>и у супротности са овом одлуком</w:t>
      </w:r>
      <w:r w:rsidR="001C2344" w:rsidRPr="001C2344">
        <w:rPr>
          <w:sz w:val="24"/>
          <w:szCs w:val="24"/>
          <w:lang w:val="sr-Cyrl-CS"/>
        </w:rPr>
        <w:t>.</w:t>
      </w:r>
      <w:bookmarkStart w:id="21" w:name="bookmark25"/>
    </w:p>
    <w:p w:rsidR="00777BAA" w:rsidRPr="00777BAA" w:rsidRDefault="00777BAA" w:rsidP="00777BAA">
      <w:pPr>
        <w:pStyle w:val="Bodytext0"/>
        <w:shd w:val="clear" w:color="auto" w:fill="auto"/>
        <w:spacing w:line="280" w:lineRule="atLeast"/>
        <w:ind w:firstLine="360"/>
        <w:rPr>
          <w:sz w:val="24"/>
          <w:szCs w:val="24"/>
        </w:rPr>
      </w:pPr>
    </w:p>
    <w:p w:rsidR="008A4BA4" w:rsidRDefault="008A4BA4" w:rsidP="004E0E8F">
      <w:pPr>
        <w:pStyle w:val="Heading40"/>
        <w:keepNext/>
        <w:keepLines/>
        <w:shd w:val="clear" w:color="auto" w:fill="auto"/>
        <w:tabs>
          <w:tab w:val="left" w:pos="4244"/>
        </w:tabs>
        <w:spacing w:line="280" w:lineRule="atLeast"/>
        <w:ind w:firstLine="0"/>
        <w:rPr>
          <w:sz w:val="24"/>
          <w:szCs w:val="24"/>
          <w:lang w:val="sr-Cyrl-CS"/>
        </w:rPr>
      </w:pPr>
    </w:p>
    <w:p w:rsidR="004E0E8F" w:rsidRPr="001C2344" w:rsidRDefault="004E0E8F" w:rsidP="004E0E8F">
      <w:pPr>
        <w:pStyle w:val="Heading40"/>
        <w:keepNext/>
        <w:keepLines/>
        <w:shd w:val="clear" w:color="auto" w:fill="auto"/>
        <w:tabs>
          <w:tab w:val="left" w:pos="4244"/>
        </w:tabs>
        <w:spacing w:line="280" w:lineRule="atLeast"/>
        <w:ind w:firstLine="0"/>
        <w:rPr>
          <w:sz w:val="24"/>
          <w:szCs w:val="24"/>
          <w:lang w:val="sr-Cyrl-CS"/>
        </w:rPr>
      </w:pPr>
      <w:r w:rsidRPr="001C2344">
        <w:rPr>
          <w:sz w:val="24"/>
          <w:szCs w:val="24"/>
        </w:rPr>
        <w:t>III НАДЗОР</w:t>
      </w:r>
    </w:p>
    <w:p w:rsidR="004E0E8F" w:rsidRPr="001C2344" w:rsidRDefault="004E0E8F" w:rsidP="00777BAA">
      <w:pPr>
        <w:pStyle w:val="Heading40"/>
        <w:keepNext/>
        <w:keepLines/>
        <w:shd w:val="clear" w:color="auto" w:fill="auto"/>
        <w:tabs>
          <w:tab w:val="left" w:pos="4244"/>
        </w:tabs>
        <w:spacing w:line="280" w:lineRule="atLeast"/>
        <w:ind w:firstLine="0"/>
        <w:jc w:val="center"/>
        <w:rPr>
          <w:sz w:val="24"/>
          <w:szCs w:val="24"/>
        </w:rPr>
      </w:pPr>
      <w:r w:rsidRPr="001C2344">
        <w:rPr>
          <w:sz w:val="24"/>
          <w:szCs w:val="24"/>
        </w:rPr>
        <w:t>Члан 2</w:t>
      </w:r>
      <w:r w:rsidR="00792D22" w:rsidRPr="001C2344">
        <w:rPr>
          <w:sz w:val="24"/>
          <w:szCs w:val="24"/>
          <w:lang w:val="sr-Cyrl-CS"/>
        </w:rPr>
        <w:t>3</w:t>
      </w:r>
      <w:r w:rsidRPr="001C2344">
        <w:rPr>
          <w:sz w:val="24"/>
          <w:szCs w:val="24"/>
        </w:rPr>
        <w:t>.</w:t>
      </w:r>
      <w:bookmarkEnd w:id="21"/>
    </w:p>
    <w:p w:rsidR="004E0E8F" w:rsidRPr="001C2344" w:rsidRDefault="004E0E8F" w:rsidP="004E0E8F">
      <w:pPr>
        <w:pStyle w:val="Heading40"/>
        <w:keepNext/>
        <w:keepLines/>
        <w:shd w:val="clear" w:color="auto" w:fill="auto"/>
        <w:tabs>
          <w:tab w:val="left" w:pos="4244"/>
        </w:tabs>
        <w:spacing w:line="280" w:lineRule="atLeast"/>
        <w:ind w:firstLine="0"/>
        <w:jc w:val="center"/>
        <w:rPr>
          <w:sz w:val="24"/>
          <w:szCs w:val="24"/>
        </w:rPr>
      </w:pPr>
    </w:p>
    <w:p w:rsidR="004E0E8F" w:rsidRPr="001C2344" w:rsidRDefault="004E0E8F" w:rsidP="004E0E8F">
      <w:pPr>
        <w:pStyle w:val="Bodytext0"/>
        <w:shd w:val="clear" w:color="auto" w:fill="auto"/>
        <w:spacing w:line="280" w:lineRule="atLeast"/>
        <w:ind w:firstLine="360"/>
        <w:rPr>
          <w:sz w:val="24"/>
          <w:szCs w:val="24"/>
          <w:lang w:val="sr-Cyrl-CS"/>
        </w:rPr>
      </w:pPr>
      <w:r w:rsidRPr="001C2344">
        <w:rPr>
          <w:sz w:val="24"/>
          <w:szCs w:val="24"/>
        </w:rPr>
        <w:t>Надзор над спровођењем одредаба ове одлуке врше надлежни органи за инспекцијске послов</w:t>
      </w:r>
      <w:r w:rsidR="00B96591" w:rsidRPr="001C2344">
        <w:rPr>
          <w:sz w:val="24"/>
          <w:szCs w:val="24"/>
          <w:lang w:val="sr-Cyrl-CS"/>
        </w:rPr>
        <w:t>е (комунална и грађевинска инспекција)</w:t>
      </w:r>
      <w:r w:rsidRPr="001C2344">
        <w:rPr>
          <w:sz w:val="24"/>
          <w:szCs w:val="24"/>
        </w:rPr>
        <w:t xml:space="preserve"> </w:t>
      </w:r>
      <w:r w:rsidR="00B96591" w:rsidRPr="001C2344">
        <w:rPr>
          <w:sz w:val="24"/>
          <w:szCs w:val="24"/>
          <w:lang w:val="sr-Cyrl-CS"/>
        </w:rPr>
        <w:t>Општинске управе Општине Владичин Хан.</w:t>
      </w:r>
    </w:p>
    <w:p w:rsidR="004E0E8F" w:rsidRPr="001C2344" w:rsidRDefault="003F02BC" w:rsidP="004E0E8F">
      <w:pPr>
        <w:pStyle w:val="Bodytext0"/>
        <w:shd w:val="clear" w:color="auto" w:fill="auto"/>
        <w:spacing w:line="280" w:lineRule="atLeast"/>
        <w:ind w:firstLine="360"/>
        <w:rPr>
          <w:sz w:val="24"/>
          <w:szCs w:val="24"/>
        </w:rPr>
      </w:pPr>
      <w:r w:rsidRPr="001C2344">
        <w:rPr>
          <w:sz w:val="24"/>
          <w:szCs w:val="24"/>
        </w:rPr>
        <w:t>Упавник стамбене зај</w:t>
      </w:r>
      <w:r w:rsidRPr="001C2344">
        <w:rPr>
          <w:sz w:val="24"/>
          <w:szCs w:val="24"/>
          <w:lang w:val="sr-Cyrl-CS"/>
        </w:rPr>
        <w:t>е</w:t>
      </w:r>
      <w:r w:rsidR="004E0E8F" w:rsidRPr="001C2344">
        <w:rPr>
          <w:sz w:val="24"/>
          <w:szCs w:val="24"/>
        </w:rPr>
        <w:t>днице је дужан да пружи помоћ службеном лицу из става 1. овог члана, тако што указује на појединачне пропусте станара и даје податке о станарима који се не придржавају кућног реда у згради.</w:t>
      </w:r>
    </w:p>
    <w:p w:rsidR="004E0E8F" w:rsidRPr="001C2344" w:rsidRDefault="004E0E8F" w:rsidP="004E0E8F">
      <w:pPr>
        <w:pStyle w:val="Bodytext0"/>
        <w:shd w:val="clear" w:color="auto" w:fill="auto"/>
        <w:spacing w:line="280" w:lineRule="atLeast"/>
        <w:ind w:firstLine="360"/>
        <w:rPr>
          <w:sz w:val="24"/>
          <w:szCs w:val="24"/>
        </w:rPr>
      </w:pPr>
    </w:p>
    <w:p w:rsidR="004E0E8F" w:rsidRPr="001C2344" w:rsidRDefault="004E0E8F" w:rsidP="004E0E8F">
      <w:pPr>
        <w:pStyle w:val="Heading40"/>
        <w:keepNext/>
        <w:keepLines/>
        <w:shd w:val="clear" w:color="auto" w:fill="auto"/>
        <w:tabs>
          <w:tab w:val="left" w:pos="304"/>
        </w:tabs>
        <w:spacing w:line="280" w:lineRule="atLeast"/>
        <w:ind w:firstLine="0"/>
        <w:rPr>
          <w:sz w:val="24"/>
          <w:szCs w:val="24"/>
          <w:lang w:val="sr-Cyrl-CS"/>
        </w:rPr>
      </w:pPr>
      <w:bookmarkStart w:id="22" w:name="bookmark26"/>
      <w:r w:rsidRPr="001C2344">
        <w:rPr>
          <w:sz w:val="24"/>
          <w:szCs w:val="24"/>
        </w:rPr>
        <w:t>IV КАЗНЕНЕ ОДРЕДБЕ</w:t>
      </w:r>
      <w:bookmarkEnd w:id="22"/>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2</w:t>
      </w:r>
      <w:r w:rsidR="00792D22" w:rsidRPr="001C2344">
        <w:rPr>
          <w:sz w:val="24"/>
          <w:szCs w:val="24"/>
          <w:lang w:val="sr-Cyrl-CS"/>
        </w:rPr>
        <w:t>4</w:t>
      </w:r>
      <w:r w:rsidRPr="001C2344">
        <w:rPr>
          <w:sz w:val="24"/>
          <w:szCs w:val="24"/>
        </w:rPr>
        <w:t>.</w:t>
      </w:r>
    </w:p>
    <w:p w:rsidR="004E0E8F" w:rsidRPr="001C2344" w:rsidRDefault="004E0E8F" w:rsidP="004E0E8F">
      <w:pPr>
        <w:pStyle w:val="Bodytext21"/>
        <w:shd w:val="clear" w:color="auto" w:fill="auto"/>
        <w:spacing w:line="280" w:lineRule="atLeast"/>
        <w:ind w:firstLine="0"/>
        <w:jc w:val="center"/>
        <w:rPr>
          <w:sz w:val="24"/>
          <w:szCs w:val="24"/>
        </w:rPr>
      </w:pP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Новчаном казном у фиксном износу од 5.000</w:t>
      </w:r>
      <w:r w:rsidR="008A4BA4">
        <w:rPr>
          <w:sz w:val="24"/>
          <w:szCs w:val="24"/>
          <w:lang w:val="sr-Cyrl-CS"/>
        </w:rPr>
        <w:t>,00</w:t>
      </w:r>
      <w:r w:rsidRPr="001C2344">
        <w:rPr>
          <w:sz w:val="24"/>
          <w:szCs w:val="24"/>
        </w:rPr>
        <w:t xml:space="preserve"> динара казниће се за прекршај станари као физичка лица, ако:</w:t>
      </w:r>
    </w:p>
    <w:p w:rsidR="004E0E8F" w:rsidRPr="001C2344" w:rsidRDefault="004E0E8F" w:rsidP="004E0E8F">
      <w:pPr>
        <w:pStyle w:val="Bodytext0"/>
        <w:numPr>
          <w:ilvl w:val="0"/>
          <w:numId w:val="2"/>
        </w:numPr>
        <w:shd w:val="clear" w:color="auto" w:fill="auto"/>
        <w:tabs>
          <w:tab w:val="left" w:pos="893"/>
        </w:tabs>
        <w:spacing w:line="280" w:lineRule="atLeast"/>
        <w:ind w:firstLine="360"/>
        <w:rPr>
          <w:sz w:val="24"/>
          <w:szCs w:val="24"/>
        </w:rPr>
      </w:pPr>
      <w:r w:rsidRPr="001C2344">
        <w:rPr>
          <w:sz w:val="24"/>
          <w:szCs w:val="24"/>
        </w:rPr>
        <w:t>не поступају у складу са чланом 5. став 6. ове одлуке,</w:t>
      </w:r>
    </w:p>
    <w:p w:rsidR="004E0E8F" w:rsidRPr="001C2344" w:rsidRDefault="004E0E8F" w:rsidP="004E0E8F">
      <w:pPr>
        <w:pStyle w:val="Bodytext0"/>
        <w:numPr>
          <w:ilvl w:val="0"/>
          <w:numId w:val="2"/>
        </w:numPr>
        <w:shd w:val="clear" w:color="auto" w:fill="auto"/>
        <w:tabs>
          <w:tab w:val="left" w:pos="917"/>
        </w:tabs>
        <w:spacing w:line="280" w:lineRule="atLeast"/>
        <w:ind w:firstLine="360"/>
        <w:rPr>
          <w:sz w:val="24"/>
          <w:szCs w:val="24"/>
        </w:rPr>
      </w:pPr>
      <w:r w:rsidRPr="001C2344">
        <w:rPr>
          <w:sz w:val="24"/>
          <w:szCs w:val="24"/>
        </w:rPr>
        <w:t>не поступ</w:t>
      </w:r>
      <w:r w:rsidR="008A4BA4">
        <w:rPr>
          <w:sz w:val="24"/>
          <w:szCs w:val="24"/>
        </w:rPr>
        <w:t xml:space="preserve">ају у складу са чланом 6. став </w:t>
      </w:r>
      <w:r w:rsidR="008A4BA4">
        <w:rPr>
          <w:sz w:val="24"/>
          <w:szCs w:val="24"/>
          <w:lang w:val="sr-Cyrl-CS"/>
        </w:rPr>
        <w:t>1</w:t>
      </w:r>
      <w:r w:rsidRPr="001C2344">
        <w:rPr>
          <w:sz w:val="24"/>
          <w:szCs w:val="24"/>
        </w:rPr>
        <w:t>. ове одлуке,</w:t>
      </w:r>
    </w:p>
    <w:p w:rsidR="004E0E8F" w:rsidRPr="001C2344" w:rsidRDefault="004E0E8F" w:rsidP="004E0E8F">
      <w:pPr>
        <w:pStyle w:val="Bodytext0"/>
        <w:numPr>
          <w:ilvl w:val="0"/>
          <w:numId w:val="2"/>
        </w:numPr>
        <w:shd w:val="clear" w:color="auto" w:fill="auto"/>
        <w:tabs>
          <w:tab w:val="left" w:pos="917"/>
        </w:tabs>
        <w:spacing w:line="280" w:lineRule="atLeast"/>
        <w:ind w:firstLine="360"/>
        <w:rPr>
          <w:sz w:val="24"/>
          <w:szCs w:val="24"/>
        </w:rPr>
      </w:pPr>
      <w:r w:rsidRPr="001C2344">
        <w:rPr>
          <w:sz w:val="24"/>
          <w:szCs w:val="24"/>
        </w:rPr>
        <w:t>не поступају у складу са чланом 8. став 4. и 5. ове одлуке,</w:t>
      </w:r>
    </w:p>
    <w:p w:rsidR="004E0E8F" w:rsidRPr="001C2344" w:rsidRDefault="004E0E8F" w:rsidP="004E0E8F">
      <w:pPr>
        <w:pStyle w:val="Bodytext0"/>
        <w:numPr>
          <w:ilvl w:val="0"/>
          <w:numId w:val="2"/>
        </w:numPr>
        <w:shd w:val="clear" w:color="auto" w:fill="auto"/>
        <w:tabs>
          <w:tab w:val="left" w:pos="922"/>
        </w:tabs>
        <w:spacing w:line="280" w:lineRule="atLeast"/>
        <w:ind w:firstLine="360"/>
        <w:rPr>
          <w:sz w:val="24"/>
          <w:szCs w:val="24"/>
        </w:rPr>
      </w:pPr>
      <w:r w:rsidRPr="001C2344">
        <w:rPr>
          <w:sz w:val="24"/>
          <w:szCs w:val="24"/>
        </w:rPr>
        <w:t>не поступају у складу са чланом 16. ове одлуке,</w:t>
      </w:r>
    </w:p>
    <w:p w:rsidR="004E0E8F" w:rsidRPr="001C2344" w:rsidRDefault="004E0E8F" w:rsidP="004E0E8F">
      <w:pPr>
        <w:pStyle w:val="Bodytext0"/>
        <w:numPr>
          <w:ilvl w:val="0"/>
          <w:numId w:val="2"/>
        </w:numPr>
        <w:shd w:val="clear" w:color="auto" w:fill="auto"/>
        <w:tabs>
          <w:tab w:val="left" w:pos="907"/>
        </w:tabs>
        <w:spacing w:line="280" w:lineRule="atLeast"/>
        <w:ind w:firstLine="360"/>
        <w:rPr>
          <w:sz w:val="24"/>
          <w:szCs w:val="24"/>
        </w:rPr>
      </w:pPr>
      <w:r w:rsidRPr="001C2344">
        <w:rPr>
          <w:sz w:val="24"/>
          <w:szCs w:val="24"/>
        </w:rPr>
        <w:t>не поступају у складу са чланом 17. став 2. ове одлуке,</w:t>
      </w:r>
    </w:p>
    <w:p w:rsidR="004E0E8F" w:rsidRPr="001C2344" w:rsidRDefault="004E0E8F" w:rsidP="004E0E8F">
      <w:pPr>
        <w:pStyle w:val="Bodytext0"/>
        <w:numPr>
          <w:ilvl w:val="0"/>
          <w:numId w:val="2"/>
        </w:numPr>
        <w:shd w:val="clear" w:color="auto" w:fill="auto"/>
        <w:tabs>
          <w:tab w:val="left" w:pos="912"/>
        </w:tabs>
        <w:spacing w:line="280" w:lineRule="atLeast"/>
        <w:ind w:firstLine="360"/>
        <w:rPr>
          <w:sz w:val="24"/>
          <w:szCs w:val="24"/>
        </w:rPr>
      </w:pPr>
      <w:r w:rsidRPr="001C2344">
        <w:rPr>
          <w:sz w:val="24"/>
          <w:szCs w:val="24"/>
        </w:rPr>
        <w:t>не поступају у складу са чланом 18. став 1. и 2. ове одлуке, и</w:t>
      </w:r>
    </w:p>
    <w:p w:rsidR="004E0E8F" w:rsidRPr="001C2344" w:rsidRDefault="004E0E8F" w:rsidP="004E0E8F">
      <w:pPr>
        <w:pStyle w:val="Bodytext0"/>
        <w:numPr>
          <w:ilvl w:val="0"/>
          <w:numId w:val="2"/>
        </w:numPr>
        <w:shd w:val="clear" w:color="auto" w:fill="auto"/>
        <w:tabs>
          <w:tab w:val="left" w:pos="907"/>
        </w:tabs>
        <w:spacing w:line="280" w:lineRule="atLeast"/>
        <w:ind w:firstLine="360"/>
        <w:rPr>
          <w:sz w:val="24"/>
          <w:szCs w:val="24"/>
        </w:rPr>
      </w:pPr>
      <w:r w:rsidRPr="001C2344">
        <w:rPr>
          <w:sz w:val="24"/>
          <w:szCs w:val="24"/>
        </w:rPr>
        <w:t>не поступају у складу са чланом 20. ове одлуке.</w:t>
      </w:r>
    </w:p>
    <w:p w:rsidR="0007788F" w:rsidRPr="008A4BA4" w:rsidRDefault="0007788F" w:rsidP="004E0E8F">
      <w:pPr>
        <w:pStyle w:val="Bodytext0"/>
        <w:numPr>
          <w:ilvl w:val="0"/>
          <w:numId w:val="2"/>
        </w:numPr>
        <w:shd w:val="clear" w:color="auto" w:fill="auto"/>
        <w:tabs>
          <w:tab w:val="left" w:pos="907"/>
        </w:tabs>
        <w:spacing w:line="280" w:lineRule="atLeast"/>
        <w:ind w:firstLine="360"/>
        <w:rPr>
          <w:sz w:val="24"/>
          <w:szCs w:val="24"/>
        </w:rPr>
      </w:pPr>
      <w:r w:rsidRPr="001C2344">
        <w:rPr>
          <w:sz w:val="24"/>
          <w:szCs w:val="24"/>
        </w:rPr>
        <w:t>не поступају у складу са чланом 2</w:t>
      </w:r>
      <w:r w:rsidRPr="001C2344">
        <w:rPr>
          <w:sz w:val="24"/>
          <w:szCs w:val="24"/>
          <w:lang w:val="sr-Cyrl-CS"/>
        </w:rPr>
        <w:t>1</w:t>
      </w:r>
      <w:r w:rsidRPr="001C2344">
        <w:rPr>
          <w:sz w:val="24"/>
          <w:szCs w:val="24"/>
        </w:rPr>
        <w:t>. ове одлуке</w:t>
      </w:r>
    </w:p>
    <w:p w:rsidR="008A4BA4" w:rsidRPr="001C2344" w:rsidRDefault="008A4BA4" w:rsidP="008A4BA4">
      <w:pPr>
        <w:pStyle w:val="Bodytext0"/>
        <w:shd w:val="clear" w:color="auto" w:fill="auto"/>
        <w:tabs>
          <w:tab w:val="left" w:pos="907"/>
        </w:tabs>
        <w:spacing w:line="280" w:lineRule="atLeast"/>
        <w:ind w:left="360"/>
        <w:rPr>
          <w:sz w:val="24"/>
          <w:szCs w:val="24"/>
        </w:rPr>
      </w:pPr>
    </w:p>
    <w:p w:rsidR="006F5005" w:rsidRPr="00E85461" w:rsidRDefault="004E0E8F" w:rsidP="00E85461">
      <w:pPr>
        <w:pStyle w:val="Bodytext0"/>
        <w:shd w:val="clear" w:color="auto" w:fill="auto"/>
        <w:spacing w:line="280" w:lineRule="atLeast"/>
        <w:ind w:firstLine="360"/>
        <w:rPr>
          <w:sz w:val="24"/>
          <w:szCs w:val="24"/>
          <w:lang w:val="sr-Cyrl-CS"/>
        </w:rPr>
      </w:pPr>
      <w:r w:rsidRPr="001C2344">
        <w:rPr>
          <w:sz w:val="24"/>
          <w:szCs w:val="24"/>
        </w:rPr>
        <w:t xml:space="preserve">За прекршај из става 1. овог члана, казниће се </w:t>
      </w:r>
      <w:r w:rsidRPr="00C12046">
        <w:rPr>
          <w:rStyle w:val="BodytextBold"/>
          <w:b w:val="0"/>
          <w:sz w:val="24"/>
          <w:szCs w:val="24"/>
        </w:rPr>
        <w:t>предузетник</w:t>
      </w:r>
      <w:r w:rsidRPr="001C2344">
        <w:rPr>
          <w:rStyle w:val="BodytextBold"/>
          <w:sz w:val="24"/>
          <w:szCs w:val="24"/>
        </w:rPr>
        <w:t xml:space="preserve"> </w:t>
      </w:r>
      <w:r w:rsidRPr="001C2344">
        <w:rPr>
          <w:sz w:val="24"/>
          <w:szCs w:val="24"/>
        </w:rPr>
        <w:t>новчаном казном у фиксном износу од 15.000</w:t>
      </w:r>
      <w:r w:rsidR="008A4BA4">
        <w:rPr>
          <w:sz w:val="24"/>
          <w:szCs w:val="24"/>
          <w:lang w:val="sr-Cyrl-CS"/>
        </w:rPr>
        <w:t>,00</w:t>
      </w:r>
      <w:r w:rsidRPr="001C2344">
        <w:rPr>
          <w:sz w:val="24"/>
          <w:szCs w:val="24"/>
        </w:rPr>
        <w:t xml:space="preserve"> динара, односно </w:t>
      </w:r>
      <w:r w:rsidRPr="00C12046">
        <w:rPr>
          <w:rStyle w:val="BodytextBold"/>
          <w:b w:val="0"/>
          <w:sz w:val="24"/>
          <w:szCs w:val="24"/>
        </w:rPr>
        <w:t>правно лице</w:t>
      </w:r>
      <w:r w:rsidRPr="001C2344">
        <w:rPr>
          <w:rStyle w:val="BodytextBold"/>
          <w:sz w:val="24"/>
          <w:szCs w:val="24"/>
        </w:rPr>
        <w:t xml:space="preserve"> </w:t>
      </w:r>
      <w:r w:rsidRPr="001C2344">
        <w:rPr>
          <w:sz w:val="24"/>
          <w:szCs w:val="24"/>
        </w:rPr>
        <w:t>новчаном казном у фиксном износу од 30.000</w:t>
      </w:r>
      <w:r w:rsidR="008A4BA4">
        <w:rPr>
          <w:sz w:val="24"/>
          <w:szCs w:val="24"/>
          <w:lang w:val="sr-Cyrl-CS"/>
        </w:rPr>
        <w:t>,00</w:t>
      </w:r>
      <w:r w:rsidRPr="001C2344">
        <w:rPr>
          <w:sz w:val="24"/>
          <w:szCs w:val="24"/>
        </w:rPr>
        <w:t xml:space="preserve"> динара и </w:t>
      </w:r>
      <w:r w:rsidRPr="00C12046">
        <w:rPr>
          <w:rStyle w:val="BodytextBold"/>
          <w:b w:val="0"/>
          <w:sz w:val="24"/>
          <w:szCs w:val="24"/>
        </w:rPr>
        <w:t>одгонорн</w:t>
      </w:r>
      <w:r w:rsidR="00C12046" w:rsidRPr="00C12046">
        <w:rPr>
          <w:rStyle w:val="BodytextBold"/>
          <w:b w:val="0"/>
          <w:sz w:val="24"/>
          <w:szCs w:val="24"/>
          <w:lang w:val="sr-Cyrl-CS"/>
        </w:rPr>
        <w:t>о</w:t>
      </w:r>
      <w:r w:rsidRPr="00C12046">
        <w:rPr>
          <w:rStyle w:val="BodytextBold"/>
          <w:b w:val="0"/>
          <w:sz w:val="24"/>
          <w:szCs w:val="24"/>
        </w:rPr>
        <w:t xml:space="preserve"> лиц</w:t>
      </w:r>
      <w:r w:rsidR="00C12046" w:rsidRPr="00C12046">
        <w:rPr>
          <w:rStyle w:val="BodytextBold"/>
          <w:b w:val="0"/>
          <w:sz w:val="24"/>
          <w:szCs w:val="24"/>
          <w:lang w:val="sr-Cyrl-CS"/>
        </w:rPr>
        <w:t>е</w:t>
      </w:r>
      <w:r w:rsidRPr="001C2344">
        <w:rPr>
          <w:rStyle w:val="BodytextBold"/>
          <w:sz w:val="24"/>
          <w:szCs w:val="24"/>
        </w:rPr>
        <w:t xml:space="preserve"> </w:t>
      </w:r>
      <w:r w:rsidRPr="001C2344">
        <w:rPr>
          <w:sz w:val="24"/>
          <w:szCs w:val="24"/>
        </w:rPr>
        <w:t>у правном лицу новчаном казном у фиксном износу од 5.000</w:t>
      </w:r>
      <w:r w:rsidR="008A4BA4">
        <w:rPr>
          <w:sz w:val="24"/>
          <w:szCs w:val="24"/>
          <w:lang w:val="sr-Cyrl-CS"/>
        </w:rPr>
        <w:t>,00</w:t>
      </w:r>
      <w:r w:rsidRPr="001C2344">
        <w:rPr>
          <w:sz w:val="24"/>
          <w:szCs w:val="24"/>
        </w:rPr>
        <w:t xml:space="preserve"> динара.</w:t>
      </w:r>
    </w:p>
    <w:p w:rsidR="00F37A3B" w:rsidRDefault="00F37A3B" w:rsidP="004E0E8F">
      <w:pPr>
        <w:pStyle w:val="Bodytext21"/>
        <w:shd w:val="clear" w:color="auto" w:fill="auto"/>
        <w:spacing w:line="280" w:lineRule="atLeast"/>
        <w:ind w:firstLine="0"/>
        <w:jc w:val="center"/>
        <w:rPr>
          <w:sz w:val="24"/>
          <w:szCs w:val="24"/>
          <w:lang w:val="sr-Cyrl-CS"/>
        </w:rPr>
      </w:pPr>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2</w:t>
      </w:r>
      <w:r w:rsidR="00792D22" w:rsidRPr="001C2344">
        <w:rPr>
          <w:sz w:val="24"/>
          <w:szCs w:val="24"/>
          <w:lang w:val="sr-Cyrl-CS"/>
        </w:rPr>
        <w:t>5</w:t>
      </w:r>
      <w:r w:rsidRPr="001C2344">
        <w:rPr>
          <w:sz w:val="24"/>
          <w:szCs w:val="24"/>
        </w:rPr>
        <w:t>.</w:t>
      </w:r>
    </w:p>
    <w:p w:rsidR="004E0E8F" w:rsidRPr="001C2344" w:rsidRDefault="004E0E8F" w:rsidP="004E0E8F">
      <w:pPr>
        <w:pStyle w:val="Bodytext21"/>
        <w:shd w:val="clear" w:color="auto" w:fill="auto"/>
        <w:spacing w:line="280" w:lineRule="atLeast"/>
        <w:ind w:firstLine="0"/>
        <w:rPr>
          <w:sz w:val="24"/>
          <w:szCs w:val="24"/>
        </w:rPr>
      </w:pP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Новчаном казном у фиксном износу од 20.000</w:t>
      </w:r>
      <w:r w:rsidR="008A4BA4">
        <w:rPr>
          <w:sz w:val="24"/>
          <w:szCs w:val="24"/>
          <w:lang w:val="sr-Cyrl-CS"/>
        </w:rPr>
        <w:t>,00</w:t>
      </w:r>
      <w:r w:rsidRPr="001C2344">
        <w:rPr>
          <w:sz w:val="24"/>
          <w:szCs w:val="24"/>
        </w:rPr>
        <w:t xml:space="preserve"> динара, казниће се за прекршај зграда као правно лице, ако орган управљања зградом:</w:t>
      </w:r>
    </w:p>
    <w:p w:rsidR="004E0E8F" w:rsidRPr="001C2344" w:rsidRDefault="00B96591" w:rsidP="00B96591">
      <w:pPr>
        <w:pStyle w:val="Bodytext0"/>
        <w:shd w:val="clear" w:color="auto" w:fill="auto"/>
        <w:tabs>
          <w:tab w:val="left" w:pos="883"/>
        </w:tabs>
        <w:spacing w:line="280" w:lineRule="atLeast"/>
        <w:ind w:left="360"/>
        <w:rPr>
          <w:sz w:val="24"/>
          <w:szCs w:val="24"/>
        </w:rPr>
      </w:pPr>
      <w:r w:rsidRPr="00C12046">
        <w:rPr>
          <w:sz w:val="24"/>
          <w:szCs w:val="24"/>
          <w:lang w:val="sr-Cyrl-CS"/>
        </w:rPr>
        <w:t>1</w:t>
      </w:r>
      <w:r w:rsidRPr="001C2344">
        <w:rPr>
          <w:sz w:val="24"/>
          <w:szCs w:val="24"/>
          <w:lang w:val="sr-Cyrl-CS"/>
        </w:rPr>
        <w:t>.</w:t>
      </w:r>
      <w:r w:rsidR="008A4BA4">
        <w:rPr>
          <w:sz w:val="24"/>
          <w:szCs w:val="24"/>
          <w:lang w:val="sr-Cyrl-CS"/>
        </w:rPr>
        <w:t xml:space="preserve"> </w:t>
      </w:r>
      <w:r w:rsidR="004E0E8F" w:rsidRPr="001C2344">
        <w:rPr>
          <w:sz w:val="24"/>
          <w:szCs w:val="24"/>
        </w:rPr>
        <w:t>не истакне у сваком улазу на видном месту ову одлуку (члан 5. став 4),</w:t>
      </w:r>
    </w:p>
    <w:p w:rsidR="004E0E8F" w:rsidRPr="001C2344" w:rsidRDefault="009935D4" w:rsidP="009935D4">
      <w:pPr>
        <w:pStyle w:val="Bodytext0"/>
        <w:shd w:val="clear" w:color="auto" w:fill="auto"/>
        <w:tabs>
          <w:tab w:val="left" w:pos="986"/>
        </w:tabs>
        <w:spacing w:line="280" w:lineRule="atLeast"/>
        <w:rPr>
          <w:sz w:val="24"/>
          <w:szCs w:val="24"/>
        </w:rPr>
      </w:pPr>
      <w:r w:rsidRPr="001C2344">
        <w:rPr>
          <w:sz w:val="24"/>
          <w:szCs w:val="24"/>
          <w:lang w:val="sr-Cyrl-CS"/>
        </w:rPr>
        <w:t xml:space="preserve">      </w:t>
      </w:r>
      <w:r w:rsidR="00B96591" w:rsidRPr="00C12046">
        <w:rPr>
          <w:sz w:val="24"/>
          <w:szCs w:val="24"/>
          <w:lang w:val="sr-Cyrl-CS"/>
        </w:rPr>
        <w:t>2</w:t>
      </w:r>
      <w:r w:rsidR="00B96591" w:rsidRPr="001C2344">
        <w:rPr>
          <w:sz w:val="24"/>
          <w:szCs w:val="24"/>
          <w:lang w:val="sr-Cyrl-CS"/>
        </w:rPr>
        <w:t>.</w:t>
      </w:r>
      <w:r w:rsidR="008A4BA4">
        <w:rPr>
          <w:sz w:val="24"/>
          <w:szCs w:val="24"/>
          <w:lang w:val="sr-Cyrl-CS"/>
        </w:rPr>
        <w:t xml:space="preserve"> </w:t>
      </w:r>
      <w:r w:rsidR="004E0E8F" w:rsidRPr="001C2344">
        <w:rPr>
          <w:sz w:val="24"/>
          <w:szCs w:val="24"/>
        </w:rPr>
        <w:t>не предузме у зимском периоду мере заштите од смрзавања и прскања водоводних, канализационих и топловодних инсталација и уређаја у становима, заједничким и пословним просторијама (члан 8. став 4),</w:t>
      </w:r>
    </w:p>
    <w:p w:rsidR="004E0E8F" w:rsidRPr="001C2344" w:rsidRDefault="009935D4" w:rsidP="009935D4">
      <w:pPr>
        <w:pStyle w:val="Bodytext0"/>
        <w:shd w:val="clear" w:color="auto" w:fill="auto"/>
        <w:tabs>
          <w:tab w:val="left" w:pos="923"/>
        </w:tabs>
        <w:spacing w:line="280" w:lineRule="atLeast"/>
        <w:rPr>
          <w:sz w:val="24"/>
          <w:szCs w:val="24"/>
        </w:rPr>
      </w:pPr>
      <w:r w:rsidRPr="001C2344">
        <w:rPr>
          <w:sz w:val="24"/>
          <w:szCs w:val="24"/>
          <w:lang w:val="sr-Cyrl-CS"/>
        </w:rPr>
        <w:t xml:space="preserve">      </w:t>
      </w:r>
      <w:r w:rsidRPr="00C12046">
        <w:rPr>
          <w:sz w:val="24"/>
          <w:szCs w:val="24"/>
          <w:lang w:val="sr-Cyrl-CS"/>
        </w:rPr>
        <w:t>3</w:t>
      </w:r>
      <w:r w:rsidRPr="001C2344">
        <w:rPr>
          <w:b/>
          <w:sz w:val="24"/>
          <w:szCs w:val="24"/>
          <w:lang w:val="sr-Cyrl-CS"/>
        </w:rPr>
        <w:t>.</w:t>
      </w:r>
      <w:r w:rsidR="008A4BA4">
        <w:rPr>
          <w:b/>
          <w:sz w:val="24"/>
          <w:szCs w:val="24"/>
          <w:lang w:val="sr-Cyrl-CS"/>
        </w:rPr>
        <w:t xml:space="preserve"> </w:t>
      </w:r>
      <w:r w:rsidR="004E0E8F" w:rsidRPr="001C2344">
        <w:rPr>
          <w:sz w:val="24"/>
          <w:szCs w:val="24"/>
        </w:rPr>
        <w:t xml:space="preserve">не истакне на видном месту обавештење о томе коме се станари могу </w:t>
      </w:r>
      <w:r w:rsidR="008A4BA4">
        <w:rPr>
          <w:sz w:val="24"/>
          <w:szCs w:val="24"/>
        </w:rPr>
        <w:t>обратити у случају квара  инста</w:t>
      </w:r>
      <w:r w:rsidR="008A4BA4">
        <w:rPr>
          <w:sz w:val="24"/>
          <w:szCs w:val="24"/>
          <w:lang w:val="sr-Cyrl-CS"/>
        </w:rPr>
        <w:t>л</w:t>
      </w:r>
      <w:r w:rsidR="004E0E8F" w:rsidRPr="001C2344">
        <w:rPr>
          <w:sz w:val="24"/>
          <w:szCs w:val="24"/>
        </w:rPr>
        <w:t>ација, уређаја или опреме зграде, и код кога се налазе кључеви од просторија у којима су постављене инсталације, уређаји и опрема зграде из члана 3. став 4. ове одлуке (члан 13. став 2),</w:t>
      </w:r>
    </w:p>
    <w:p w:rsidR="005D11CD" w:rsidRPr="001C2344" w:rsidRDefault="009935D4" w:rsidP="00485DC7">
      <w:pPr>
        <w:pStyle w:val="Bodytext0"/>
        <w:numPr>
          <w:ilvl w:val="0"/>
          <w:numId w:val="6"/>
        </w:numPr>
        <w:shd w:val="clear" w:color="auto" w:fill="auto"/>
        <w:tabs>
          <w:tab w:val="left" w:pos="142"/>
        </w:tabs>
        <w:spacing w:line="280" w:lineRule="atLeast"/>
        <w:ind w:left="0" w:firstLine="360"/>
        <w:rPr>
          <w:sz w:val="24"/>
          <w:szCs w:val="24"/>
        </w:rPr>
      </w:pPr>
      <w:r w:rsidRPr="001C2344">
        <w:rPr>
          <w:sz w:val="24"/>
          <w:szCs w:val="24"/>
          <w:lang w:val="sr-Cyrl-CS"/>
        </w:rPr>
        <w:t>се</w:t>
      </w:r>
      <w:r w:rsidR="004E0E8F" w:rsidRPr="001C2344">
        <w:rPr>
          <w:sz w:val="24"/>
          <w:szCs w:val="24"/>
        </w:rPr>
        <w:t xml:space="preserve"> не стара о редовној контроли исправности  противпожарних уређаја и уређаја за узбуну у згради (чала 14. став 3).</w:t>
      </w:r>
    </w:p>
    <w:p w:rsidR="005D11CD" w:rsidRPr="001C2344" w:rsidRDefault="005D11CD" w:rsidP="00E85461">
      <w:pPr>
        <w:pStyle w:val="Bodytext21"/>
        <w:shd w:val="clear" w:color="auto" w:fill="auto"/>
        <w:spacing w:line="280" w:lineRule="atLeast"/>
        <w:ind w:firstLine="0"/>
        <w:rPr>
          <w:sz w:val="24"/>
          <w:szCs w:val="24"/>
          <w:lang w:val="sr-Cyrl-CS"/>
        </w:rPr>
      </w:pPr>
    </w:p>
    <w:p w:rsidR="00F37A3B" w:rsidRDefault="00F37A3B" w:rsidP="004E0E8F">
      <w:pPr>
        <w:pStyle w:val="Bodytext21"/>
        <w:shd w:val="clear" w:color="auto" w:fill="auto"/>
        <w:spacing w:line="280" w:lineRule="atLeast"/>
        <w:ind w:firstLine="0"/>
        <w:jc w:val="center"/>
        <w:rPr>
          <w:sz w:val="24"/>
          <w:szCs w:val="24"/>
          <w:lang w:val="sr-Cyrl-CS"/>
        </w:rPr>
      </w:pPr>
    </w:p>
    <w:p w:rsidR="00F37A3B" w:rsidRDefault="00F37A3B" w:rsidP="004E0E8F">
      <w:pPr>
        <w:pStyle w:val="Bodytext21"/>
        <w:shd w:val="clear" w:color="auto" w:fill="auto"/>
        <w:spacing w:line="280" w:lineRule="atLeast"/>
        <w:ind w:firstLine="0"/>
        <w:jc w:val="center"/>
        <w:rPr>
          <w:sz w:val="24"/>
          <w:szCs w:val="24"/>
          <w:lang w:val="sr-Cyrl-CS"/>
        </w:rPr>
      </w:pPr>
    </w:p>
    <w:p w:rsidR="00F37A3B" w:rsidRDefault="00F37A3B" w:rsidP="004E0E8F">
      <w:pPr>
        <w:pStyle w:val="Bodytext21"/>
        <w:shd w:val="clear" w:color="auto" w:fill="auto"/>
        <w:spacing w:line="280" w:lineRule="atLeast"/>
        <w:ind w:firstLine="0"/>
        <w:jc w:val="center"/>
        <w:rPr>
          <w:sz w:val="24"/>
          <w:szCs w:val="24"/>
          <w:lang w:val="sr-Cyrl-CS"/>
        </w:rPr>
      </w:pPr>
    </w:p>
    <w:p w:rsidR="00F37A3B" w:rsidRDefault="00F37A3B" w:rsidP="004E0E8F">
      <w:pPr>
        <w:pStyle w:val="Bodytext21"/>
        <w:shd w:val="clear" w:color="auto" w:fill="auto"/>
        <w:spacing w:line="280" w:lineRule="atLeast"/>
        <w:ind w:firstLine="0"/>
        <w:jc w:val="center"/>
        <w:rPr>
          <w:sz w:val="24"/>
          <w:szCs w:val="24"/>
          <w:lang w:val="sr-Cyrl-CS"/>
        </w:rPr>
      </w:pPr>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2</w:t>
      </w:r>
      <w:r w:rsidR="00792D22" w:rsidRPr="001C2344">
        <w:rPr>
          <w:sz w:val="24"/>
          <w:szCs w:val="24"/>
          <w:lang w:val="sr-Cyrl-CS"/>
        </w:rPr>
        <w:t>6</w:t>
      </w:r>
      <w:r w:rsidRPr="001C2344">
        <w:rPr>
          <w:sz w:val="24"/>
          <w:szCs w:val="24"/>
        </w:rPr>
        <w:t>.</w:t>
      </w:r>
    </w:p>
    <w:p w:rsidR="00E85461" w:rsidRPr="00037746" w:rsidRDefault="00E85461" w:rsidP="004E0E8F">
      <w:pPr>
        <w:pStyle w:val="Bodytext0"/>
        <w:shd w:val="clear" w:color="auto" w:fill="auto"/>
        <w:spacing w:line="280" w:lineRule="atLeast"/>
        <w:ind w:firstLine="360"/>
        <w:rPr>
          <w:b/>
          <w:sz w:val="24"/>
          <w:szCs w:val="24"/>
          <w:lang w:val="sr-Cyrl-CS"/>
        </w:rPr>
      </w:pPr>
    </w:p>
    <w:p w:rsidR="004E0E8F" w:rsidRDefault="004E0E8F" w:rsidP="004E0E8F">
      <w:pPr>
        <w:pStyle w:val="Bodytext0"/>
        <w:shd w:val="clear" w:color="auto" w:fill="auto"/>
        <w:spacing w:line="280" w:lineRule="atLeast"/>
        <w:ind w:firstLine="360"/>
        <w:rPr>
          <w:sz w:val="24"/>
          <w:szCs w:val="24"/>
          <w:lang w:val="sr-Cyrl-CS"/>
        </w:rPr>
      </w:pPr>
      <w:r w:rsidRPr="001C2344">
        <w:rPr>
          <w:sz w:val="24"/>
          <w:szCs w:val="24"/>
        </w:rPr>
        <w:t>Новчаном казном у фиксном износу од 30.000</w:t>
      </w:r>
      <w:r w:rsidR="008A4BA4">
        <w:rPr>
          <w:sz w:val="24"/>
          <w:szCs w:val="24"/>
          <w:lang w:val="sr-Cyrl-CS"/>
        </w:rPr>
        <w:t>,00</w:t>
      </w:r>
      <w:r w:rsidRPr="001C2344">
        <w:rPr>
          <w:sz w:val="24"/>
          <w:szCs w:val="24"/>
        </w:rPr>
        <w:t xml:space="preserve"> динара, казниће се за прекршај </w:t>
      </w:r>
      <w:r w:rsidRPr="00C12046">
        <w:rPr>
          <w:rStyle w:val="BodytextBold"/>
          <w:b w:val="0"/>
          <w:sz w:val="24"/>
          <w:szCs w:val="24"/>
        </w:rPr>
        <w:t>правно лице</w:t>
      </w:r>
      <w:r w:rsidRPr="001C2344">
        <w:rPr>
          <w:rStyle w:val="BodytextBold"/>
          <w:sz w:val="24"/>
          <w:szCs w:val="24"/>
        </w:rPr>
        <w:t xml:space="preserve"> </w:t>
      </w:r>
      <w:r w:rsidRPr="001C2344">
        <w:rPr>
          <w:sz w:val="24"/>
          <w:szCs w:val="24"/>
        </w:rPr>
        <w:t>коме је поверено одржавање зграде, ако не истакне на видном месту у сваком улазу у зграду, упутство о начину пријаве квара на инсталацијама, уређајима и опреми зграде (члан 13. став 1).</w:t>
      </w:r>
    </w:p>
    <w:p w:rsidR="008A4BA4" w:rsidRDefault="008A4BA4" w:rsidP="004E0E8F">
      <w:pPr>
        <w:pStyle w:val="Bodytext0"/>
        <w:shd w:val="clear" w:color="auto" w:fill="auto"/>
        <w:spacing w:line="280" w:lineRule="atLeast"/>
        <w:ind w:firstLine="360"/>
        <w:rPr>
          <w:sz w:val="24"/>
          <w:szCs w:val="24"/>
          <w:lang w:val="sr-Cyrl-CS"/>
        </w:rPr>
      </w:pPr>
    </w:p>
    <w:p w:rsidR="008A4BA4" w:rsidRPr="008A4BA4" w:rsidRDefault="008A4BA4" w:rsidP="004E0E8F">
      <w:pPr>
        <w:pStyle w:val="Bodytext0"/>
        <w:shd w:val="clear" w:color="auto" w:fill="auto"/>
        <w:spacing w:line="280" w:lineRule="atLeast"/>
        <w:ind w:firstLine="360"/>
        <w:rPr>
          <w:sz w:val="24"/>
          <w:szCs w:val="24"/>
          <w:lang w:val="sr-Cyrl-CS"/>
        </w:rPr>
      </w:pP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 xml:space="preserve">За прекршај из става 1. овог члана, казниће се </w:t>
      </w:r>
      <w:r w:rsidRPr="00C12046">
        <w:rPr>
          <w:rStyle w:val="BodytextBold"/>
          <w:b w:val="0"/>
          <w:sz w:val="24"/>
          <w:szCs w:val="24"/>
        </w:rPr>
        <w:t>одговорно лице</w:t>
      </w:r>
      <w:r w:rsidRPr="001C2344">
        <w:rPr>
          <w:rStyle w:val="BodytextBold"/>
          <w:sz w:val="24"/>
          <w:szCs w:val="24"/>
        </w:rPr>
        <w:t xml:space="preserve"> </w:t>
      </w:r>
      <w:r w:rsidRPr="001C2344">
        <w:rPr>
          <w:sz w:val="24"/>
          <w:szCs w:val="24"/>
        </w:rPr>
        <w:t>у правном лицу новчаном казном у фиксном износу од 10.000</w:t>
      </w:r>
      <w:r w:rsidR="008A4BA4">
        <w:rPr>
          <w:sz w:val="24"/>
          <w:szCs w:val="24"/>
          <w:lang w:val="sr-Cyrl-CS"/>
        </w:rPr>
        <w:t>,00</w:t>
      </w:r>
      <w:r w:rsidRPr="001C2344">
        <w:rPr>
          <w:sz w:val="24"/>
          <w:szCs w:val="24"/>
        </w:rPr>
        <w:t xml:space="preserve"> динара.</w:t>
      </w:r>
    </w:p>
    <w:p w:rsidR="004E0E8F" w:rsidRPr="001C2344" w:rsidRDefault="008A4BA4" w:rsidP="004E0E8F">
      <w:pPr>
        <w:pStyle w:val="Bodytext0"/>
        <w:shd w:val="clear" w:color="auto" w:fill="auto"/>
        <w:spacing w:line="280" w:lineRule="atLeast"/>
        <w:ind w:firstLine="360"/>
        <w:rPr>
          <w:sz w:val="24"/>
          <w:szCs w:val="24"/>
        </w:rPr>
      </w:pPr>
      <w:r>
        <w:rPr>
          <w:sz w:val="24"/>
          <w:szCs w:val="24"/>
        </w:rPr>
        <w:t>За пр</w:t>
      </w:r>
      <w:r>
        <w:rPr>
          <w:sz w:val="24"/>
          <w:szCs w:val="24"/>
          <w:lang w:val="sr-Cyrl-CS"/>
        </w:rPr>
        <w:t>е</w:t>
      </w:r>
      <w:r w:rsidR="004E0E8F" w:rsidRPr="001C2344">
        <w:rPr>
          <w:sz w:val="24"/>
          <w:szCs w:val="24"/>
        </w:rPr>
        <w:t xml:space="preserve">кршај из става </w:t>
      </w:r>
      <w:r w:rsidR="00C12046" w:rsidRPr="00C12046">
        <w:rPr>
          <w:rStyle w:val="BodytextBold"/>
          <w:b w:val="0"/>
          <w:sz w:val="24"/>
          <w:szCs w:val="24"/>
          <w:lang w:val="sr-Cyrl-CS"/>
        </w:rPr>
        <w:t>1</w:t>
      </w:r>
      <w:r w:rsidR="004E0E8F" w:rsidRPr="00C12046">
        <w:rPr>
          <w:rStyle w:val="BodytextBold"/>
          <w:b w:val="0"/>
          <w:sz w:val="24"/>
          <w:szCs w:val="24"/>
        </w:rPr>
        <w:t>.</w:t>
      </w:r>
      <w:r w:rsidR="004E0E8F" w:rsidRPr="001C2344">
        <w:rPr>
          <w:rStyle w:val="BodytextBold"/>
          <w:sz w:val="24"/>
          <w:szCs w:val="24"/>
        </w:rPr>
        <w:t xml:space="preserve"> </w:t>
      </w:r>
      <w:r w:rsidR="004E0E8F" w:rsidRPr="001C2344">
        <w:rPr>
          <w:sz w:val="24"/>
          <w:szCs w:val="24"/>
        </w:rPr>
        <w:t xml:space="preserve">овог члана, казниће се </w:t>
      </w:r>
      <w:r w:rsidR="004E0E8F" w:rsidRPr="00C12046">
        <w:rPr>
          <w:rStyle w:val="BodytextBold"/>
          <w:b w:val="0"/>
          <w:sz w:val="24"/>
          <w:szCs w:val="24"/>
        </w:rPr>
        <w:t>пр</w:t>
      </w:r>
      <w:r w:rsidR="00C12046" w:rsidRPr="00C12046">
        <w:rPr>
          <w:rStyle w:val="BodytextBold"/>
          <w:b w:val="0"/>
          <w:sz w:val="24"/>
          <w:szCs w:val="24"/>
          <w:lang w:val="sr-Cyrl-CS"/>
        </w:rPr>
        <w:t>е</w:t>
      </w:r>
      <w:r w:rsidR="004E0E8F" w:rsidRPr="00C12046">
        <w:rPr>
          <w:rStyle w:val="BodytextBold"/>
          <w:b w:val="0"/>
          <w:sz w:val="24"/>
          <w:szCs w:val="24"/>
        </w:rPr>
        <w:t>дузетник</w:t>
      </w:r>
      <w:r w:rsidR="004E0E8F" w:rsidRPr="001C2344">
        <w:rPr>
          <w:rStyle w:val="BodytextBold"/>
          <w:sz w:val="24"/>
          <w:szCs w:val="24"/>
        </w:rPr>
        <w:t xml:space="preserve"> </w:t>
      </w:r>
      <w:r>
        <w:rPr>
          <w:sz w:val="24"/>
          <w:szCs w:val="24"/>
        </w:rPr>
        <w:t>коме је повер</w:t>
      </w:r>
      <w:r>
        <w:rPr>
          <w:sz w:val="24"/>
          <w:szCs w:val="24"/>
          <w:lang w:val="sr-Cyrl-CS"/>
        </w:rPr>
        <w:t>е</w:t>
      </w:r>
      <w:r w:rsidR="004E0E8F" w:rsidRPr="001C2344">
        <w:rPr>
          <w:sz w:val="24"/>
          <w:szCs w:val="24"/>
        </w:rPr>
        <w:t>но одржавање зграде новчаном казном у фиксном износу од 20.000</w:t>
      </w:r>
      <w:r>
        <w:rPr>
          <w:sz w:val="24"/>
          <w:szCs w:val="24"/>
          <w:lang w:val="sr-Cyrl-CS"/>
        </w:rPr>
        <w:t>,00</w:t>
      </w:r>
      <w:r w:rsidR="004E0E8F" w:rsidRPr="001C2344">
        <w:rPr>
          <w:sz w:val="24"/>
          <w:szCs w:val="24"/>
        </w:rPr>
        <w:t xml:space="preserve"> динара.</w:t>
      </w:r>
    </w:p>
    <w:p w:rsidR="004E0E8F" w:rsidRPr="001C2344" w:rsidRDefault="004E0E8F" w:rsidP="004E0E8F">
      <w:pPr>
        <w:pStyle w:val="Bodytext0"/>
        <w:shd w:val="clear" w:color="auto" w:fill="auto"/>
        <w:spacing w:line="280" w:lineRule="atLeast"/>
        <w:ind w:firstLine="360"/>
        <w:rPr>
          <w:sz w:val="24"/>
          <w:szCs w:val="24"/>
        </w:rPr>
      </w:pPr>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2</w:t>
      </w:r>
      <w:r w:rsidR="00792D22" w:rsidRPr="001C2344">
        <w:rPr>
          <w:sz w:val="24"/>
          <w:szCs w:val="24"/>
          <w:lang w:val="sr-Cyrl-CS"/>
        </w:rPr>
        <w:t>7</w:t>
      </w:r>
      <w:r w:rsidRPr="001C2344">
        <w:rPr>
          <w:sz w:val="24"/>
          <w:szCs w:val="24"/>
        </w:rPr>
        <w:t>.</w:t>
      </w:r>
    </w:p>
    <w:p w:rsidR="004E0E8F" w:rsidRPr="001C2344" w:rsidRDefault="004E0E8F" w:rsidP="004E0E8F">
      <w:pPr>
        <w:pStyle w:val="Bodytext21"/>
        <w:shd w:val="clear" w:color="auto" w:fill="auto"/>
        <w:spacing w:line="280" w:lineRule="atLeast"/>
        <w:ind w:firstLine="0"/>
        <w:rPr>
          <w:sz w:val="24"/>
          <w:szCs w:val="24"/>
        </w:rPr>
      </w:pPr>
    </w:p>
    <w:p w:rsidR="004E0E8F" w:rsidRPr="008A4BA4" w:rsidRDefault="004E0E8F" w:rsidP="004E0E8F">
      <w:pPr>
        <w:pStyle w:val="Bodytext0"/>
        <w:shd w:val="clear" w:color="auto" w:fill="auto"/>
        <w:spacing w:line="280" w:lineRule="atLeast"/>
        <w:ind w:firstLine="360"/>
        <w:rPr>
          <w:sz w:val="24"/>
          <w:szCs w:val="24"/>
          <w:lang w:val="sr-Cyrl-CS"/>
        </w:rPr>
      </w:pPr>
      <w:r w:rsidRPr="001C2344">
        <w:rPr>
          <w:sz w:val="24"/>
          <w:szCs w:val="24"/>
        </w:rPr>
        <w:t>Новчаном казном у фиксном износу од 5.000</w:t>
      </w:r>
      <w:r w:rsidR="008A4BA4">
        <w:rPr>
          <w:sz w:val="24"/>
          <w:szCs w:val="24"/>
          <w:lang w:val="sr-Cyrl-CS"/>
        </w:rPr>
        <w:t>,00</w:t>
      </w:r>
      <w:r w:rsidRPr="001C2344">
        <w:rPr>
          <w:sz w:val="24"/>
          <w:szCs w:val="24"/>
        </w:rPr>
        <w:t xml:space="preserve"> динара, казниће се физичко лице ако не поступи у складу са чланом 17. став 1. ове одлуке</w:t>
      </w:r>
      <w:r w:rsidR="008A4BA4">
        <w:rPr>
          <w:sz w:val="24"/>
          <w:szCs w:val="24"/>
          <w:lang w:val="sr-Cyrl-CS"/>
        </w:rPr>
        <w:t>.</w:t>
      </w:r>
    </w:p>
    <w:p w:rsidR="004E0E8F" w:rsidRPr="001C2344" w:rsidRDefault="004E0E8F" w:rsidP="004E0E8F">
      <w:pPr>
        <w:pStyle w:val="Bodytext0"/>
        <w:shd w:val="clear" w:color="auto" w:fill="auto"/>
        <w:spacing w:line="280" w:lineRule="atLeast"/>
        <w:ind w:firstLine="360"/>
        <w:rPr>
          <w:sz w:val="24"/>
          <w:szCs w:val="24"/>
        </w:rPr>
      </w:pPr>
      <w:r w:rsidRPr="001C2344">
        <w:rPr>
          <w:sz w:val="24"/>
          <w:szCs w:val="24"/>
        </w:rPr>
        <w:t>За прекршај из става 1. овог члана, казниће се предузетник новчаном казном у фиксном износу од 10.000</w:t>
      </w:r>
      <w:r w:rsidR="008A4BA4">
        <w:rPr>
          <w:sz w:val="24"/>
          <w:szCs w:val="24"/>
          <w:lang w:val="sr-Cyrl-CS"/>
        </w:rPr>
        <w:t>,00</w:t>
      </w:r>
      <w:r w:rsidRPr="001C2344">
        <w:rPr>
          <w:sz w:val="24"/>
          <w:szCs w:val="24"/>
        </w:rPr>
        <w:t xml:space="preserve"> динара.</w:t>
      </w:r>
    </w:p>
    <w:p w:rsidR="004E0E8F" w:rsidRPr="001C2344" w:rsidRDefault="004E0E8F" w:rsidP="006F5005">
      <w:pPr>
        <w:pStyle w:val="Bodytext0"/>
        <w:shd w:val="clear" w:color="auto" w:fill="auto"/>
        <w:spacing w:line="280" w:lineRule="atLeast"/>
        <w:ind w:firstLine="360"/>
        <w:rPr>
          <w:sz w:val="24"/>
          <w:szCs w:val="24"/>
          <w:lang w:val="sr-Cyrl-CS"/>
        </w:rPr>
      </w:pPr>
      <w:r w:rsidRPr="001C2344">
        <w:rPr>
          <w:sz w:val="24"/>
          <w:szCs w:val="24"/>
        </w:rPr>
        <w:t>За прекршај из става 1. овог члана, казниће се правно лице новчаном казном у фиксном износу од 20.000</w:t>
      </w:r>
      <w:r w:rsidR="008A4BA4">
        <w:rPr>
          <w:sz w:val="24"/>
          <w:szCs w:val="24"/>
          <w:lang w:val="sr-Cyrl-CS"/>
        </w:rPr>
        <w:t>,00</w:t>
      </w:r>
      <w:r w:rsidRPr="001C2344">
        <w:rPr>
          <w:sz w:val="24"/>
          <w:szCs w:val="24"/>
        </w:rPr>
        <w:t xml:space="preserve"> динара и одговорно лице у правном лицу новчаном казном од 5.000</w:t>
      </w:r>
      <w:r w:rsidR="008A4BA4">
        <w:rPr>
          <w:sz w:val="24"/>
          <w:szCs w:val="24"/>
          <w:lang w:val="sr-Cyrl-CS"/>
        </w:rPr>
        <w:t>,00</w:t>
      </w:r>
      <w:r w:rsidRPr="001C2344">
        <w:rPr>
          <w:sz w:val="24"/>
          <w:szCs w:val="24"/>
        </w:rPr>
        <w:t xml:space="preserve"> динара.</w:t>
      </w:r>
    </w:p>
    <w:p w:rsidR="004E0E8F" w:rsidRPr="001C2344" w:rsidRDefault="004E0E8F" w:rsidP="004E0E8F">
      <w:pPr>
        <w:pStyle w:val="Bodytext21"/>
        <w:shd w:val="clear" w:color="auto" w:fill="auto"/>
        <w:spacing w:line="280" w:lineRule="atLeast"/>
        <w:ind w:firstLine="0"/>
        <w:jc w:val="center"/>
        <w:rPr>
          <w:sz w:val="24"/>
          <w:szCs w:val="24"/>
        </w:rPr>
      </w:pPr>
      <w:r w:rsidRPr="001C2344">
        <w:rPr>
          <w:sz w:val="24"/>
          <w:szCs w:val="24"/>
        </w:rPr>
        <w:t>Члан 2</w:t>
      </w:r>
      <w:r w:rsidR="00792D22" w:rsidRPr="001C2344">
        <w:rPr>
          <w:sz w:val="24"/>
          <w:szCs w:val="24"/>
          <w:lang w:val="sr-Cyrl-CS"/>
        </w:rPr>
        <w:t>8</w:t>
      </w:r>
      <w:r w:rsidRPr="001C2344">
        <w:rPr>
          <w:sz w:val="24"/>
          <w:szCs w:val="24"/>
        </w:rPr>
        <w:t>.</w:t>
      </w:r>
    </w:p>
    <w:p w:rsidR="004E0E8F" w:rsidRPr="001C2344" w:rsidRDefault="004E0E8F" w:rsidP="004E0E8F">
      <w:pPr>
        <w:pStyle w:val="Bodytext21"/>
        <w:shd w:val="clear" w:color="auto" w:fill="auto"/>
        <w:spacing w:line="280" w:lineRule="atLeast"/>
        <w:ind w:firstLine="0"/>
        <w:rPr>
          <w:sz w:val="24"/>
          <w:szCs w:val="24"/>
        </w:rPr>
      </w:pPr>
    </w:p>
    <w:p w:rsidR="004E0E8F" w:rsidRDefault="004E0E8F" w:rsidP="004E0E8F">
      <w:pPr>
        <w:pStyle w:val="Bodytext0"/>
        <w:shd w:val="clear" w:color="auto" w:fill="auto"/>
        <w:spacing w:line="280" w:lineRule="atLeast"/>
        <w:ind w:firstLine="360"/>
        <w:rPr>
          <w:sz w:val="24"/>
          <w:szCs w:val="24"/>
          <w:lang w:val="sr-Cyrl-CS"/>
        </w:rPr>
      </w:pPr>
      <w:r w:rsidRPr="001C2344">
        <w:rPr>
          <w:sz w:val="24"/>
          <w:szCs w:val="24"/>
        </w:rPr>
        <w:t>Новчаном казном на лицу места у фиксном износу од 5.000</w:t>
      </w:r>
      <w:r w:rsidR="008A4BA4">
        <w:rPr>
          <w:sz w:val="24"/>
          <w:szCs w:val="24"/>
          <w:lang w:val="sr-Cyrl-CS"/>
        </w:rPr>
        <w:t>,00</w:t>
      </w:r>
      <w:r w:rsidRPr="001C2344">
        <w:rPr>
          <w:sz w:val="24"/>
          <w:szCs w:val="24"/>
        </w:rPr>
        <w:t xml:space="preserve"> динара казниће се за прекршај станар као </w:t>
      </w:r>
      <w:r w:rsidRPr="00C12046">
        <w:rPr>
          <w:rStyle w:val="BodytextBold"/>
          <w:b w:val="0"/>
          <w:sz w:val="24"/>
          <w:szCs w:val="24"/>
        </w:rPr>
        <w:t>физичко лице,</w:t>
      </w:r>
      <w:r w:rsidRPr="001C2344">
        <w:rPr>
          <w:rStyle w:val="BodytextBold"/>
          <w:sz w:val="24"/>
          <w:szCs w:val="24"/>
        </w:rPr>
        <w:t xml:space="preserve"> </w:t>
      </w:r>
      <w:r w:rsidRPr="001C2344">
        <w:rPr>
          <w:sz w:val="24"/>
          <w:szCs w:val="24"/>
        </w:rPr>
        <w:t>ако:</w:t>
      </w:r>
    </w:p>
    <w:p w:rsidR="008A4BA4" w:rsidRPr="008A4BA4" w:rsidRDefault="008A4BA4" w:rsidP="004E0E8F">
      <w:pPr>
        <w:pStyle w:val="Bodytext0"/>
        <w:shd w:val="clear" w:color="auto" w:fill="auto"/>
        <w:spacing w:line="280" w:lineRule="atLeast"/>
        <w:ind w:firstLine="360"/>
        <w:rPr>
          <w:sz w:val="24"/>
          <w:szCs w:val="24"/>
          <w:lang w:val="sr-Cyrl-CS"/>
        </w:rPr>
      </w:pPr>
    </w:p>
    <w:p w:rsidR="004E0E8F" w:rsidRPr="001C2344" w:rsidRDefault="004E0E8F" w:rsidP="004E0E8F">
      <w:pPr>
        <w:pStyle w:val="Bodytext0"/>
        <w:numPr>
          <w:ilvl w:val="0"/>
          <w:numId w:val="4"/>
        </w:numPr>
        <w:shd w:val="clear" w:color="auto" w:fill="auto"/>
        <w:tabs>
          <w:tab w:val="left" w:pos="923"/>
        </w:tabs>
        <w:spacing w:line="280" w:lineRule="atLeast"/>
        <w:ind w:firstLine="360"/>
        <w:rPr>
          <w:sz w:val="24"/>
          <w:szCs w:val="24"/>
        </w:rPr>
      </w:pPr>
      <w:r w:rsidRPr="001C2344">
        <w:rPr>
          <w:sz w:val="24"/>
          <w:szCs w:val="24"/>
        </w:rPr>
        <w:t>у заједничким просторијама, заједничким деловима зграде и заједнички ограђеном простору који припада згради, држе друге ствари, осим оних које су нужне за њихово наменско коришћење (члан 4. став 1),</w:t>
      </w:r>
    </w:p>
    <w:p w:rsidR="004E0E8F" w:rsidRPr="001C2344" w:rsidRDefault="004E0E8F" w:rsidP="004E0E8F">
      <w:pPr>
        <w:pStyle w:val="Bodytext0"/>
        <w:numPr>
          <w:ilvl w:val="0"/>
          <w:numId w:val="4"/>
        </w:numPr>
        <w:shd w:val="clear" w:color="auto" w:fill="auto"/>
        <w:tabs>
          <w:tab w:val="left" w:pos="912"/>
        </w:tabs>
        <w:spacing w:line="280" w:lineRule="atLeast"/>
        <w:ind w:firstLine="360"/>
        <w:rPr>
          <w:sz w:val="24"/>
          <w:szCs w:val="24"/>
        </w:rPr>
      </w:pPr>
      <w:r w:rsidRPr="001C2344">
        <w:rPr>
          <w:sz w:val="24"/>
          <w:szCs w:val="24"/>
        </w:rPr>
        <w:t>не поступају у складу са чланом 6. став 2. ове одлуке,</w:t>
      </w:r>
    </w:p>
    <w:p w:rsidR="004E0E8F" w:rsidRPr="001C2344" w:rsidRDefault="004E0E8F" w:rsidP="004E0E8F">
      <w:pPr>
        <w:pStyle w:val="Bodytext0"/>
        <w:numPr>
          <w:ilvl w:val="0"/>
          <w:numId w:val="4"/>
        </w:numPr>
        <w:shd w:val="clear" w:color="auto" w:fill="auto"/>
        <w:tabs>
          <w:tab w:val="left" w:pos="907"/>
        </w:tabs>
        <w:spacing w:line="280" w:lineRule="atLeast"/>
        <w:ind w:firstLine="360"/>
        <w:rPr>
          <w:sz w:val="24"/>
          <w:szCs w:val="24"/>
        </w:rPr>
      </w:pPr>
      <w:r w:rsidRPr="001C2344">
        <w:rPr>
          <w:sz w:val="24"/>
          <w:szCs w:val="24"/>
        </w:rPr>
        <w:t>не поступају у складу са чланом 7. ове одлуке,</w:t>
      </w:r>
    </w:p>
    <w:p w:rsidR="004E0E8F" w:rsidRPr="001C2344" w:rsidRDefault="004E0E8F" w:rsidP="004E0E8F">
      <w:pPr>
        <w:pStyle w:val="Bodytext0"/>
        <w:numPr>
          <w:ilvl w:val="0"/>
          <w:numId w:val="4"/>
        </w:numPr>
        <w:shd w:val="clear" w:color="auto" w:fill="auto"/>
        <w:tabs>
          <w:tab w:val="left" w:pos="917"/>
        </w:tabs>
        <w:spacing w:line="280" w:lineRule="atLeast"/>
        <w:ind w:firstLine="360"/>
        <w:rPr>
          <w:sz w:val="24"/>
          <w:szCs w:val="24"/>
        </w:rPr>
      </w:pPr>
      <w:r w:rsidRPr="001C2344">
        <w:rPr>
          <w:sz w:val="24"/>
          <w:szCs w:val="24"/>
        </w:rPr>
        <w:t>не поступају у складу са чланом 8. став 1, 2. и 3. ове одлуке,</w:t>
      </w:r>
    </w:p>
    <w:p w:rsidR="004E0E8F" w:rsidRPr="001C2344" w:rsidRDefault="004E0E8F" w:rsidP="004E0E8F">
      <w:pPr>
        <w:pStyle w:val="Bodytext0"/>
        <w:numPr>
          <w:ilvl w:val="0"/>
          <w:numId w:val="4"/>
        </w:numPr>
        <w:shd w:val="clear" w:color="auto" w:fill="auto"/>
        <w:tabs>
          <w:tab w:val="left" w:pos="912"/>
        </w:tabs>
        <w:spacing w:line="280" w:lineRule="atLeast"/>
        <w:ind w:firstLine="360"/>
        <w:rPr>
          <w:sz w:val="24"/>
          <w:szCs w:val="24"/>
        </w:rPr>
      </w:pPr>
      <w:r w:rsidRPr="001C2344">
        <w:rPr>
          <w:sz w:val="24"/>
          <w:szCs w:val="24"/>
        </w:rPr>
        <w:t>не поступају у складу са чланом 9. ове одлуке,</w:t>
      </w:r>
    </w:p>
    <w:p w:rsidR="004E0E8F" w:rsidRPr="001C2344" w:rsidRDefault="004E0E8F" w:rsidP="004E0E8F">
      <w:pPr>
        <w:pStyle w:val="Bodytext0"/>
        <w:numPr>
          <w:ilvl w:val="0"/>
          <w:numId w:val="4"/>
        </w:numPr>
        <w:shd w:val="clear" w:color="auto" w:fill="auto"/>
        <w:tabs>
          <w:tab w:val="left" w:pos="912"/>
        </w:tabs>
        <w:spacing w:line="280" w:lineRule="atLeast"/>
        <w:ind w:firstLine="360"/>
        <w:rPr>
          <w:sz w:val="24"/>
          <w:szCs w:val="24"/>
        </w:rPr>
      </w:pPr>
      <w:r w:rsidRPr="001C2344">
        <w:rPr>
          <w:sz w:val="24"/>
          <w:szCs w:val="24"/>
        </w:rPr>
        <w:t>не поступају у складу са чланом 10. ове одлуке,</w:t>
      </w:r>
    </w:p>
    <w:p w:rsidR="004E0E8F" w:rsidRPr="001C2344" w:rsidRDefault="004E0E8F" w:rsidP="004E0E8F">
      <w:pPr>
        <w:pStyle w:val="Bodytext0"/>
        <w:numPr>
          <w:ilvl w:val="0"/>
          <w:numId w:val="4"/>
        </w:numPr>
        <w:shd w:val="clear" w:color="auto" w:fill="auto"/>
        <w:tabs>
          <w:tab w:val="left" w:pos="907"/>
        </w:tabs>
        <w:spacing w:line="280" w:lineRule="atLeast"/>
        <w:ind w:firstLine="360"/>
        <w:rPr>
          <w:sz w:val="24"/>
          <w:szCs w:val="24"/>
        </w:rPr>
      </w:pPr>
      <w:r w:rsidRPr="001C2344">
        <w:rPr>
          <w:sz w:val="24"/>
          <w:szCs w:val="24"/>
        </w:rPr>
        <w:t>не поступају у складу са чланом 11. ове одлуке,</w:t>
      </w:r>
    </w:p>
    <w:p w:rsidR="004E0E8F" w:rsidRPr="001C2344" w:rsidRDefault="008A4BA4" w:rsidP="004E0E8F">
      <w:pPr>
        <w:pStyle w:val="Bodytext0"/>
        <w:numPr>
          <w:ilvl w:val="0"/>
          <w:numId w:val="4"/>
        </w:numPr>
        <w:shd w:val="clear" w:color="auto" w:fill="auto"/>
        <w:tabs>
          <w:tab w:val="left" w:pos="867"/>
        </w:tabs>
        <w:spacing w:line="280" w:lineRule="atLeast"/>
        <w:ind w:firstLine="360"/>
        <w:rPr>
          <w:sz w:val="24"/>
          <w:szCs w:val="24"/>
        </w:rPr>
      </w:pPr>
      <w:r>
        <w:rPr>
          <w:sz w:val="24"/>
          <w:szCs w:val="24"/>
        </w:rPr>
        <w:t>не пост</w:t>
      </w:r>
      <w:r>
        <w:rPr>
          <w:sz w:val="24"/>
          <w:szCs w:val="24"/>
          <w:lang w:val="sr-Cyrl-CS"/>
        </w:rPr>
        <w:t>у</w:t>
      </w:r>
      <w:r w:rsidR="004E0E8F" w:rsidRPr="001C2344">
        <w:rPr>
          <w:sz w:val="24"/>
          <w:szCs w:val="24"/>
        </w:rPr>
        <w:t>пају у складу са чланом 12. ове одлуке, и</w:t>
      </w:r>
    </w:p>
    <w:p w:rsidR="005D11CD" w:rsidRPr="008A4BA4" w:rsidRDefault="004E0E8F" w:rsidP="0005669B">
      <w:pPr>
        <w:pStyle w:val="Bodytext0"/>
        <w:numPr>
          <w:ilvl w:val="0"/>
          <w:numId w:val="4"/>
        </w:numPr>
        <w:shd w:val="clear" w:color="auto" w:fill="auto"/>
        <w:tabs>
          <w:tab w:val="left" w:pos="867"/>
        </w:tabs>
        <w:spacing w:line="280" w:lineRule="atLeast"/>
        <w:ind w:firstLine="360"/>
        <w:rPr>
          <w:sz w:val="24"/>
          <w:szCs w:val="24"/>
        </w:rPr>
      </w:pPr>
      <w:r w:rsidRPr="001C2344">
        <w:rPr>
          <w:sz w:val="24"/>
          <w:szCs w:val="24"/>
        </w:rPr>
        <w:t xml:space="preserve">не </w:t>
      </w:r>
      <w:r w:rsidRPr="004467BE">
        <w:rPr>
          <w:sz w:val="24"/>
          <w:szCs w:val="24"/>
        </w:rPr>
        <w:t>поступају у складу са чланом 19. ове одлуке.</w:t>
      </w:r>
    </w:p>
    <w:p w:rsidR="008A4BA4" w:rsidRPr="004467BE" w:rsidRDefault="008A4BA4" w:rsidP="008A4BA4">
      <w:pPr>
        <w:pStyle w:val="Bodytext0"/>
        <w:shd w:val="clear" w:color="auto" w:fill="auto"/>
        <w:tabs>
          <w:tab w:val="left" w:pos="867"/>
        </w:tabs>
        <w:spacing w:line="280" w:lineRule="atLeast"/>
        <w:ind w:left="360"/>
        <w:rPr>
          <w:sz w:val="24"/>
          <w:szCs w:val="24"/>
        </w:rPr>
      </w:pPr>
    </w:p>
    <w:p w:rsidR="005D11CD" w:rsidRPr="004467BE" w:rsidRDefault="004E0E8F" w:rsidP="00485DC7">
      <w:pPr>
        <w:pStyle w:val="Bodytext0"/>
        <w:shd w:val="clear" w:color="auto" w:fill="auto"/>
        <w:spacing w:line="280" w:lineRule="atLeast"/>
        <w:ind w:firstLine="360"/>
        <w:rPr>
          <w:sz w:val="24"/>
          <w:szCs w:val="24"/>
          <w:lang w:val="sr-Cyrl-CS"/>
        </w:rPr>
      </w:pPr>
      <w:r w:rsidRPr="004467BE">
        <w:rPr>
          <w:sz w:val="24"/>
          <w:szCs w:val="24"/>
        </w:rPr>
        <w:t>Новчаном казном у фиксном износу од 5.000</w:t>
      </w:r>
      <w:r w:rsidR="008A4BA4">
        <w:rPr>
          <w:sz w:val="24"/>
          <w:szCs w:val="24"/>
          <w:lang w:val="sr-Cyrl-CS"/>
        </w:rPr>
        <w:t>,00</w:t>
      </w:r>
      <w:r w:rsidRPr="004467BE">
        <w:rPr>
          <w:sz w:val="24"/>
          <w:szCs w:val="24"/>
        </w:rPr>
        <w:t xml:space="preserve"> динара казниће се за прекршај из става 1. овог члана правно лице и предузетник, као станари.</w:t>
      </w:r>
    </w:p>
    <w:p w:rsidR="00E85461" w:rsidRDefault="004E0E8F" w:rsidP="0005669B">
      <w:pPr>
        <w:pStyle w:val="Bodytext0"/>
        <w:shd w:val="clear" w:color="auto" w:fill="auto"/>
        <w:spacing w:line="280" w:lineRule="atLeast"/>
        <w:ind w:firstLine="360"/>
        <w:rPr>
          <w:sz w:val="24"/>
          <w:szCs w:val="24"/>
          <w:lang w:val="sr-Cyrl-CS"/>
        </w:rPr>
      </w:pPr>
      <w:r w:rsidRPr="004467BE">
        <w:rPr>
          <w:sz w:val="24"/>
          <w:szCs w:val="24"/>
        </w:rPr>
        <w:t>Новчаном казном на лицу места у фиксном износу од 5.000</w:t>
      </w:r>
      <w:r w:rsidR="008A4BA4">
        <w:rPr>
          <w:sz w:val="24"/>
          <w:szCs w:val="24"/>
          <w:lang w:val="sr-Cyrl-CS"/>
        </w:rPr>
        <w:t>,00</w:t>
      </w:r>
      <w:r w:rsidRPr="004467BE">
        <w:rPr>
          <w:sz w:val="24"/>
          <w:szCs w:val="24"/>
        </w:rPr>
        <w:t xml:space="preserve"> динара казниће се за прекршај из става 1. овог члана одговорно лице у правном лицу.</w:t>
      </w: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Default="00F37A3B" w:rsidP="0005669B">
      <w:pPr>
        <w:pStyle w:val="Bodytext0"/>
        <w:shd w:val="clear" w:color="auto" w:fill="auto"/>
        <w:spacing w:line="280" w:lineRule="atLeast"/>
        <w:ind w:firstLine="360"/>
        <w:rPr>
          <w:sz w:val="24"/>
          <w:szCs w:val="24"/>
          <w:lang w:val="sr-Cyrl-CS"/>
        </w:rPr>
      </w:pPr>
    </w:p>
    <w:p w:rsidR="00F37A3B" w:rsidRPr="00F37A3B" w:rsidRDefault="00F37A3B" w:rsidP="0005669B">
      <w:pPr>
        <w:pStyle w:val="Bodytext0"/>
        <w:shd w:val="clear" w:color="auto" w:fill="auto"/>
        <w:spacing w:line="280" w:lineRule="atLeast"/>
        <w:ind w:firstLine="360"/>
        <w:rPr>
          <w:sz w:val="24"/>
          <w:szCs w:val="24"/>
          <w:lang w:val="sr-Cyrl-CS"/>
        </w:rPr>
      </w:pPr>
    </w:p>
    <w:p w:rsidR="00E85461" w:rsidRPr="004467BE" w:rsidRDefault="00E85461" w:rsidP="000B2815">
      <w:pPr>
        <w:pStyle w:val="Bodytext21"/>
        <w:shd w:val="clear" w:color="auto" w:fill="auto"/>
        <w:tabs>
          <w:tab w:val="left" w:pos="2827"/>
        </w:tabs>
        <w:spacing w:line="280" w:lineRule="atLeast"/>
        <w:ind w:left="360" w:firstLine="0"/>
        <w:rPr>
          <w:sz w:val="24"/>
          <w:szCs w:val="24"/>
          <w:lang w:val="sr-Cyrl-CS"/>
        </w:rPr>
      </w:pPr>
    </w:p>
    <w:p w:rsidR="003264FD" w:rsidRPr="004467BE" w:rsidRDefault="004473A7" w:rsidP="00777BAA">
      <w:pPr>
        <w:pStyle w:val="Bodytext21"/>
        <w:shd w:val="clear" w:color="auto" w:fill="auto"/>
        <w:tabs>
          <w:tab w:val="left" w:pos="2827"/>
        </w:tabs>
        <w:spacing w:line="280" w:lineRule="atLeast"/>
        <w:ind w:left="360" w:firstLine="0"/>
        <w:rPr>
          <w:sz w:val="24"/>
          <w:szCs w:val="24"/>
          <w:lang w:val="sr-Cyrl-CS"/>
        </w:rPr>
      </w:pPr>
      <w:r w:rsidRPr="004467BE">
        <w:rPr>
          <w:sz w:val="24"/>
          <w:szCs w:val="24"/>
        </w:rPr>
        <w:t xml:space="preserve">V </w:t>
      </w:r>
      <w:r w:rsidR="004E0E8F" w:rsidRPr="004467BE">
        <w:rPr>
          <w:sz w:val="24"/>
          <w:szCs w:val="24"/>
        </w:rPr>
        <w:t>ПРЕЛАЗН</w:t>
      </w:r>
      <w:r w:rsidRPr="004467BE">
        <w:rPr>
          <w:sz w:val="24"/>
          <w:szCs w:val="24"/>
        </w:rPr>
        <w:t>Е И ЗАВРШНЕ ОДРЕДБЕ</w:t>
      </w:r>
    </w:p>
    <w:p w:rsidR="00527772" w:rsidRDefault="00527772" w:rsidP="00777BAA">
      <w:pPr>
        <w:pStyle w:val="Bodytext21"/>
        <w:shd w:val="clear" w:color="auto" w:fill="auto"/>
        <w:tabs>
          <w:tab w:val="left" w:pos="2827"/>
        </w:tabs>
        <w:spacing w:line="280" w:lineRule="atLeast"/>
        <w:ind w:left="360" w:firstLine="0"/>
        <w:jc w:val="center"/>
        <w:rPr>
          <w:sz w:val="24"/>
          <w:szCs w:val="24"/>
        </w:rPr>
      </w:pPr>
    </w:p>
    <w:p w:rsidR="004473A7" w:rsidRDefault="004E0E8F" w:rsidP="00777BAA">
      <w:pPr>
        <w:pStyle w:val="Bodytext21"/>
        <w:shd w:val="clear" w:color="auto" w:fill="auto"/>
        <w:tabs>
          <w:tab w:val="left" w:pos="2827"/>
        </w:tabs>
        <w:spacing w:line="280" w:lineRule="atLeast"/>
        <w:ind w:left="360" w:firstLine="0"/>
        <w:jc w:val="center"/>
        <w:rPr>
          <w:sz w:val="24"/>
          <w:szCs w:val="24"/>
          <w:lang w:val="sr-Cyrl-CS"/>
        </w:rPr>
      </w:pPr>
      <w:r w:rsidRPr="004467BE">
        <w:rPr>
          <w:sz w:val="24"/>
          <w:szCs w:val="24"/>
        </w:rPr>
        <w:t xml:space="preserve">Члан </w:t>
      </w:r>
      <w:r w:rsidR="00792D22" w:rsidRPr="004467BE">
        <w:rPr>
          <w:sz w:val="24"/>
          <w:szCs w:val="24"/>
          <w:lang w:val="sr-Cyrl-CS"/>
        </w:rPr>
        <w:t>29</w:t>
      </w:r>
      <w:r w:rsidRPr="004467BE">
        <w:rPr>
          <w:sz w:val="24"/>
          <w:szCs w:val="24"/>
        </w:rPr>
        <w:t>.</w:t>
      </w:r>
    </w:p>
    <w:p w:rsidR="00F37A3B" w:rsidRPr="00F37A3B" w:rsidRDefault="00F37A3B" w:rsidP="00777BAA">
      <w:pPr>
        <w:pStyle w:val="Bodytext21"/>
        <w:shd w:val="clear" w:color="auto" w:fill="auto"/>
        <w:tabs>
          <w:tab w:val="left" w:pos="2827"/>
        </w:tabs>
        <w:spacing w:line="280" w:lineRule="atLeast"/>
        <w:ind w:left="360" w:firstLine="0"/>
        <w:jc w:val="center"/>
        <w:rPr>
          <w:sz w:val="24"/>
          <w:szCs w:val="24"/>
          <w:lang w:val="sr-Cyrl-CS"/>
        </w:rPr>
      </w:pPr>
    </w:p>
    <w:p w:rsidR="004E0E8F" w:rsidRPr="004467BE" w:rsidRDefault="004E0E8F" w:rsidP="00037746">
      <w:pPr>
        <w:pStyle w:val="Bodytext0"/>
        <w:shd w:val="clear" w:color="auto" w:fill="auto"/>
        <w:spacing w:line="240" w:lineRule="auto"/>
        <w:ind w:firstLine="360"/>
        <w:rPr>
          <w:sz w:val="24"/>
          <w:szCs w:val="24"/>
        </w:rPr>
        <w:sectPr w:rsidR="004E0E8F" w:rsidRPr="004467BE" w:rsidSect="00037746">
          <w:type w:val="continuous"/>
          <w:pgSz w:w="12240" w:h="15840"/>
          <w:pgMar w:top="426" w:right="1819" w:bottom="709" w:left="1531" w:header="0" w:footer="3" w:gutter="0"/>
          <w:cols w:space="720"/>
          <w:noEndnote/>
          <w:titlePg/>
          <w:docGrid w:linePitch="360"/>
        </w:sectPr>
      </w:pPr>
      <w:r w:rsidRPr="004467BE">
        <w:rPr>
          <w:sz w:val="24"/>
          <w:szCs w:val="24"/>
        </w:rPr>
        <w:t>Даном ступања на снагу ове одлуке престаје да важи Одлука о кућном реду у  зградама</w:t>
      </w:r>
      <w:r w:rsidR="00A822ED" w:rsidRPr="004467BE">
        <w:rPr>
          <w:sz w:val="24"/>
          <w:szCs w:val="24"/>
          <w:lang w:val="sr-Cyrl-CS"/>
        </w:rPr>
        <w:t>, број 6-29/90-01 од 07.06.1990</w:t>
      </w:r>
      <w:r w:rsidR="00777BAA" w:rsidRPr="004467BE">
        <w:rPr>
          <w:sz w:val="24"/>
          <w:szCs w:val="24"/>
          <w:lang w:val="sr-Cyrl-CS"/>
        </w:rPr>
        <w:t xml:space="preserve"> год</w:t>
      </w:r>
      <w:r w:rsidR="00037746" w:rsidRPr="004467BE">
        <w:rPr>
          <w:sz w:val="24"/>
          <w:szCs w:val="24"/>
          <w:lang w:val="sr-Cyrl-CS"/>
        </w:rPr>
        <w:t>ине.</w:t>
      </w:r>
    </w:p>
    <w:p w:rsidR="00C321E1" w:rsidRPr="004467BE" w:rsidRDefault="00C321E1" w:rsidP="00037746">
      <w:pPr>
        <w:pStyle w:val="Bodytext0"/>
        <w:shd w:val="clear" w:color="auto" w:fill="auto"/>
        <w:spacing w:line="240" w:lineRule="auto"/>
        <w:rPr>
          <w:sz w:val="24"/>
          <w:szCs w:val="24"/>
          <w:lang w:val="sr-Cyrl-CS"/>
        </w:rPr>
      </w:pPr>
    </w:p>
    <w:p w:rsidR="00C321E1" w:rsidRDefault="00777BAA" w:rsidP="00037746">
      <w:pPr>
        <w:pStyle w:val="Bodytext0"/>
        <w:shd w:val="clear" w:color="auto" w:fill="auto"/>
        <w:spacing w:line="240" w:lineRule="auto"/>
        <w:ind w:firstLine="360"/>
        <w:rPr>
          <w:sz w:val="24"/>
          <w:szCs w:val="24"/>
          <w:lang w:val="sr-Cyrl-CS"/>
        </w:rPr>
      </w:pPr>
      <w:r w:rsidRPr="004467BE">
        <w:rPr>
          <w:sz w:val="24"/>
          <w:szCs w:val="24"/>
        </w:rPr>
        <w:t>Ова од</w:t>
      </w:r>
      <w:r w:rsidR="00C321E1" w:rsidRPr="004467BE">
        <w:rPr>
          <w:sz w:val="24"/>
          <w:szCs w:val="24"/>
        </w:rPr>
        <w:t xml:space="preserve">ука ступа на снагу осмог дана од дана објављивања у "Службеном </w:t>
      </w:r>
      <w:r w:rsidR="00C321E1" w:rsidRPr="004467BE">
        <w:rPr>
          <w:sz w:val="24"/>
          <w:szCs w:val="24"/>
          <w:lang w:val="sr-Cyrl-CS"/>
        </w:rPr>
        <w:t xml:space="preserve"> гласник</w:t>
      </w:r>
      <w:r w:rsidR="000B2815" w:rsidRPr="004467BE">
        <w:rPr>
          <w:sz w:val="24"/>
          <w:szCs w:val="24"/>
          <w:lang w:val="sr-Cyrl-CS"/>
        </w:rPr>
        <w:t>у</w:t>
      </w:r>
      <w:r w:rsidR="00C321E1" w:rsidRPr="004467BE">
        <w:rPr>
          <w:sz w:val="24"/>
          <w:szCs w:val="24"/>
        </w:rPr>
        <w:t xml:space="preserve"> града </w:t>
      </w:r>
      <w:r w:rsidRPr="004467BE">
        <w:rPr>
          <w:sz w:val="24"/>
          <w:szCs w:val="24"/>
          <w:lang w:val="sr-Cyrl-CS"/>
        </w:rPr>
        <w:t xml:space="preserve"> Врањ</w:t>
      </w:r>
      <w:r w:rsidR="00037746" w:rsidRPr="004467BE">
        <w:rPr>
          <w:sz w:val="24"/>
          <w:szCs w:val="24"/>
          <w:lang w:val="sr-Cyrl-CS"/>
        </w:rPr>
        <w:t>а</w:t>
      </w:r>
      <w:r w:rsidR="004467BE" w:rsidRPr="004467BE">
        <w:rPr>
          <w:sz w:val="24"/>
          <w:szCs w:val="24"/>
          <w:lang w:val="sr-Cyrl-CS"/>
        </w:rPr>
        <w:t>“</w:t>
      </w:r>
      <w:r w:rsidR="00037746" w:rsidRPr="004467BE">
        <w:rPr>
          <w:sz w:val="24"/>
          <w:szCs w:val="24"/>
          <w:lang w:val="sr-Cyrl-CS"/>
        </w:rPr>
        <w:t>.</w:t>
      </w:r>
    </w:p>
    <w:p w:rsidR="00F37A3B" w:rsidRPr="004467BE" w:rsidRDefault="00F37A3B" w:rsidP="00037746">
      <w:pPr>
        <w:pStyle w:val="Bodytext0"/>
        <w:shd w:val="clear" w:color="auto" w:fill="auto"/>
        <w:spacing w:line="240" w:lineRule="auto"/>
        <w:ind w:firstLine="360"/>
        <w:rPr>
          <w:sz w:val="24"/>
          <w:szCs w:val="24"/>
          <w:lang w:val="sr-Cyrl-CS"/>
        </w:rPr>
        <w:sectPr w:rsidR="00F37A3B" w:rsidRPr="004467BE" w:rsidSect="004E0E8F">
          <w:type w:val="continuous"/>
          <w:pgSz w:w="12240" w:h="15840"/>
          <w:pgMar w:top="1620" w:right="1819" w:bottom="943" w:left="1531" w:header="0" w:footer="3" w:gutter="0"/>
          <w:cols w:space="720"/>
          <w:noEndnote/>
          <w:titlePg/>
          <w:docGrid w:linePitch="360"/>
        </w:sectPr>
      </w:pPr>
    </w:p>
    <w:p w:rsidR="00E85461" w:rsidRPr="004467BE" w:rsidRDefault="00E85461" w:rsidP="00037746">
      <w:pPr>
        <w:rPr>
          <w:rFonts w:ascii="Times New Roman" w:hAnsi="Times New Roman" w:cs="Times New Roman"/>
          <w:b/>
          <w:lang w:val="sr-Cyrl-CS"/>
        </w:rPr>
      </w:pPr>
    </w:p>
    <w:p w:rsidR="00527772" w:rsidRDefault="006F5005" w:rsidP="00037746">
      <w:pPr>
        <w:rPr>
          <w:rFonts w:ascii="Times New Roman" w:hAnsi="Times New Roman" w:cs="Times New Roman"/>
          <w:b/>
        </w:rPr>
      </w:pPr>
      <w:r w:rsidRPr="004467BE">
        <w:rPr>
          <w:rFonts w:ascii="Times New Roman" w:hAnsi="Times New Roman" w:cs="Times New Roman"/>
          <w:b/>
        </w:rPr>
        <w:t>СКУП</w:t>
      </w:r>
      <w:r w:rsidR="0005669B" w:rsidRPr="004467BE">
        <w:rPr>
          <w:rFonts w:ascii="Times New Roman" w:hAnsi="Times New Roman" w:cs="Times New Roman"/>
          <w:b/>
          <w:lang w:val="sr-Cyrl-CS"/>
        </w:rPr>
        <w:t>Ш</w:t>
      </w:r>
      <w:r w:rsidRPr="004467BE">
        <w:rPr>
          <w:rFonts w:ascii="Times New Roman" w:hAnsi="Times New Roman" w:cs="Times New Roman"/>
          <w:b/>
        </w:rPr>
        <w:t>ТИНА ОП</w:t>
      </w:r>
      <w:r w:rsidRPr="004467BE">
        <w:rPr>
          <w:rFonts w:ascii="Times New Roman" w:hAnsi="Times New Roman" w:cs="Times New Roman"/>
          <w:b/>
          <w:lang w:val="sr-Cyrl-CS"/>
        </w:rPr>
        <w:t>Ш</w:t>
      </w:r>
      <w:r w:rsidRPr="004467BE">
        <w:rPr>
          <w:rFonts w:ascii="Times New Roman" w:hAnsi="Times New Roman" w:cs="Times New Roman"/>
          <w:b/>
        </w:rPr>
        <w:t xml:space="preserve">ТИНЕ </w:t>
      </w:r>
    </w:p>
    <w:p w:rsidR="006F5005" w:rsidRPr="004467BE" w:rsidRDefault="006F5005" w:rsidP="00037746">
      <w:pPr>
        <w:rPr>
          <w:rFonts w:ascii="Times New Roman" w:hAnsi="Times New Roman" w:cs="Times New Roman"/>
          <w:b/>
        </w:rPr>
      </w:pPr>
      <w:r w:rsidRPr="004467BE">
        <w:rPr>
          <w:rFonts w:ascii="Times New Roman" w:hAnsi="Times New Roman" w:cs="Times New Roman"/>
          <w:b/>
        </w:rPr>
        <w:t>ВЛАДИ</w:t>
      </w:r>
      <w:r w:rsidRPr="004467BE">
        <w:rPr>
          <w:rFonts w:ascii="Times New Roman" w:hAnsi="Times New Roman" w:cs="Times New Roman"/>
          <w:b/>
          <w:lang w:val="sr-Cyrl-CS"/>
        </w:rPr>
        <w:t>Ч</w:t>
      </w:r>
      <w:r w:rsidRPr="004467BE">
        <w:rPr>
          <w:rFonts w:ascii="Times New Roman" w:hAnsi="Times New Roman" w:cs="Times New Roman"/>
          <w:b/>
        </w:rPr>
        <w:t>ИН ХАН</w:t>
      </w:r>
    </w:p>
    <w:p w:rsidR="00E85461" w:rsidRPr="00527772" w:rsidRDefault="006F5005" w:rsidP="00037746">
      <w:pPr>
        <w:rPr>
          <w:rFonts w:ascii="Times New Roman" w:hAnsi="Times New Roman" w:cs="Times New Roman"/>
          <w:b/>
          <w:lang w:val="sr-Latn-CS"/>
        </w:rPr>
      </w:pPr>
      <w:r w:rsidRPr="004467BE">
        <w:rPr>
          <w:rFonts w:ascii="Times New Roman" w:hAnsi="Times New Roman" w:cs="Times New Roman"/>
          <w:b/>
        </w:rPr>
        <w:t>БРОЈ</w:t>
      </w:r>
      <w:r w:rsidR="00527772">
        <w:rPr>
          <w:rFonts w:ascii="Times New Roman" w:hAnsi="Times New Roman" w:cs="Times New Roman"/>
          <w:b/>
          <w:lang w:val="sr-Latn-CS"/>
        </w:rPr>
        <w:t>:</w:t>
      </w:r>
      <w:r w:rsidRPr="004467BE">
        <w:rPr>
          <w:rFonts w:ascii="Times New Roman" w:hAnsi="Times New Roman" w:cs="Times New Roman"/>
          <w:b/>
          <w:lang w:val="sr-Cyrl-CS"/>
        </w:rPr>
        <w:t xml:space="preserve"> </w:t>
      </w:r>
      <w:r w:rsidR="00527772">
        <w:rPr>
          <w:rFonts w:ascii="Times New Roman" w:hAnsi="Times New Roman" w:cs="Times New Roman"/>
          <w:b/>
          <w:lang w:val="sr-Latn-CS"/>
        </w:rPr>
        <w:t>06-48/2/17-IV/04</w:t>
      </w:r>
    </w:p>
    <w:p w:rsidR="006F5005" w:rsidRPr="004467BE" w:rsidRDefault="006F5005" w:rsidP="00037746">
      <w:pPr>
        <w:jc w:val="right"/>
        <w:rPr>
          <w:rFonts w:ascii="Times New Roman" w:hAnsi="Times New Roman" w:cs="Times New Roman"/>
          <w:b/>
          <w:lang w:val="sr-Cyrl-CS"/>
        </w:rPr>
      </w:pPr>
      <w:r w:rsidRPr="004467BE">
        <w:rPr>
          <w:rFonts w:ascii="Times New Roman" w:hAnsi="Times New Roman" w:cs="Times New Roman"/>
          <w:b/>
        </w:rPr>
        <w:t>ПРЕДСЕДНИЦА,</w:t>
      </w:r>
    </w:p>
    <w:p w:rsidR="006F5005" w:rsidRPr="004467BE" w:rsidRDefault="006F5005" w:rsidP="001C2344">
      <w:pPr>
        <w:pStyle w:val="Bodytext0"/>
        <w:shd w:val="clear" w:color="auto" w:fill="auto"/>
        <w:spacing w:line="240" w:lineRule="auto"/>
        <w:ind w:firstLine="360"/>
        <w:jc w:val="right"/>
        <w:rPr>
          <w:b/>
          <w:sz w:val="24"/>
          <w:szCs w:val="24"/>
          <w:lang w:val="sr-Cyrl-CS"/>
        </w:rPr>
      </w:pPr>
      <w:r w:rsidRPr="004467BE">
        <w:rPr>
          <w:b/>
          <w:sz w:val="24"/>
          <w:szCs w:val="24"/>
          <w:lang w:val="sr-Cyrl-CS"/>
        </w:rPr>
        <w:t>Данијела Поповић</w:t>
      </w:r>
    </w:p>
    <w:sectPr w:rsidR="006F5005" w:rsidRPr="004467BE" w:rsidSect="00026417">
      <w:headerReference w:type="even" r:id="rId8"/>
      <w:headerReference w:type="default" r:id="rId9"/>
      <w:headerReference w:type="first" r:id="rId10"/>
      <w:type w:val="continuous"/>
      <w:pgSz w:w="12240" w:h="15840"/>
      <w:pgMar w:top="1620" w:right="1819" w:bottom="943" w:left="153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9AA" w:rsidRDefault="00E709AA" w:rsidP="00DC1DA7">
      <w:r>
        <w:separator/>
      </w:r>
    </w:p>
  </w:endnote>
  <w:endnote w:type="continuationSeparator" w:id="1">
    <w:p w:rsidR="00E709AA" w:rsidRDefault="00E709AA" w:rsidP="00DC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9AA" w:rsidRDefault="00E709AA"/>
  </w:footnote>
  <w:footnote w:type="continuationSeparator" w:id="1">
    <w:p w:rsidR="00E709AA" w:rsidRDefault="00E709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A7" w:rsidRDefault="000D7D82">
    <w:pPr>
      <w:rPr>
        <w:sz w:val="2"/>
        <w:szCs w:val="2"/>
      </w:rPr>
    </w:pPr>
    <w:r w:rsidRPr="000D7D82">
      <w:pict>
        <v:shapetype id="_x0000_t202" coordsize="21600,21600" o:spt="202" path="m,l,21600r21600,l21600,xe">
          <v:stroke joinstyle="miter"/>
          <v:path gradientshapeok="t" o:connecttype="rect"/>
        </v:shapetype>
        <v:shape id="_x0000_s2054" type="#_x0000_t202" style="position:absolute;margin-left:83.85pt;margin-top:46.9pt;width:412.8pt;height:8.9pt;z-index:-251658752;mso-wrap-style:none;mso-wrap-distance-left:5pt;mso-wrap-distance-right:5pt;mso-position-horizontal-relative:page;mso-position-vertical-relative:page" wrapcoords="0 0" filled="f" stroked="f">
          <v:textbox style="mso-fit-shape-to-text:t" inset="0,0,0,0">
            <w:txbxContent>
              <w:p w:rsidR="00DC1DA7" w:rsidRPr="00A45551" w:rsidRDefault="00DC1DA7" w:rsidP="00A4555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A7" w:rsidRDefault="00DC1DA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A7" w:rsidRDefault="00DC1DA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C3959"/>
    <w:multiLevelType w:val="hybridMultilevel"/>
    <w:tmpl w:val="024A0954"/>
    <w:lvl w:ilvl="0" w:tplc="80DE4AF4">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D8142DA"/>
    <w:multiLevelType w:val="multilevel"/>
    <w:tmpl w:val="FE9E9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AB710E"/>
    <w:multiLevelType w:val="hybridMultilevel"/>
    <w:tmpl w:val="C248E356"/>
    <w:lvl w:ilvl="0" w:tplc="0C2648F4">
      <w:start w:val="4"/>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4DE0AB6"/>
    <w:multiLevelType w:val="multilevel"/>
    <w:tmpl w:val="11C4C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191D7C"/>
    <w:multiLevelType w:val="multilevel"/>
    <w:tmpl w:val="C31243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DC0A36"/>
    <w:multiLevelType w:val="multilevel"/>
    <w:tmpl w:val="D0B41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81"/>
  <w:drawingGridVerticalSpacing w:val="181"/>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doNotExpandShiftReturn/>
  </w:compat>
  <w:rsids>
    <w:rsidRoot w:val="00DC1DA7"/>
    <w:rsid w:val="000023B9"/>
    <w:rsid w:val="00026417"/>
    <w:rsid w:val="00037746"/>
    <w:rsid w:val="00054811"/>
    <w:rsid w:val="0005669B"/>
    <w:rsid w:val="000731CC"/>
    <w:rsid w:val="0007788F"/>
    <w:rsid w:val="000906F7"/>
    <w:rsid w:val="000B2815"/>
    <w:rsid w:val="000D7D82"/>
    <w:rsid w:val="00105E40"/>
    <w:rsid w:val="00164EAB"/>
    <w:rsid w:val="001677F7"/>
    <w:rsid w:val="00173296"/>
    <w:rsid w:val="00187705"/>
    <w:rsid w:val="001C2344"/>
    <w:rsid w:val="001E5C59"/>
    <w:rsid w:val="00235A4C"/>
    <w:rsid w:val="00252BD7"/>
    <w:rsid w:val="002A17A1"/>
    <w:rsid w:val="003264FD"/>
    <w:rsid w:val="003F02BC"/>
    <w:rsid w:val="003F731A"/>
    <w:rsid w:val="00406F61"/>
    <w:rsid w:val="00407C85"/>
    <w:rsid w:val="004467BE"/>
    <w:rsid w:val="004473A7"/>
    <w:rsid w:val="00485DC7"/>
    <w:rsid w:val="004B0097"/>
    <w:rsid w:val="004C7AAA"/>
    <w:rsid w:val="004E0E8F"/>
    <w:rsid w:val="00516F60"/>
    <w:rsid w:val="00527772"/>
    <w:rsid w:val="0053412B"/>
    <w:rsid w:val="00544CDC"/>
    <w:rsid w:val="00563527"/>
    <w:rsid w:val="005814A3"/>
    <w:rsid w:val="005A3F12"/>
    <w:rsid w:val="005D11CD"/>
    <w:rsid w:val="00612045"/>
    <w:rsid w:val="00663BB4"/>
    <w:rsid w:val="006A4BDA"/>
    <w:rsid w:val="006A5F1A"/>
    <w:rsid w:val="006A775C"/>
    <w:rsid w:val="006F5005"/>
    <w:rsid w:val="00727716"/>
    <w:rsid w:val="0075761B"/>
    <w:rsid w:val="00777BAA"/>
    <w:rsid w:val="00792D22"/>
    <w:rsid w:val="00801B5A"/>
    <w:rsid w:val="008100BC"/>
    <w:rsid w:val="008205B6"/>
    <w:rsid w:val="00836437"/>
    <w:rsid w:val="008A4BA4"/>
    <w:rsid w:val="008B5144"/>
    <w:rsid w:val="00942A1E"/>
    <w:rsid w:val="009572F7"/>
    <w:rsid w:val="00986F77"/>
    <w:rsid w:val="009935D4"/>
    <w:rsid w:val="009B062A"/>
    <w:rsid w:val="00A22EB4"/>
    <w:rsid w:val="00A45551"/>
    <w:rsid w:val="00A77AA8"/>
    <w:rsid w:val="00A822ED"/>
    <w:rsid w:val="00AB449E"/>
    <w:rsid w:val="00B01FAF"/>
    <w:rsid w:val="00B96591"/>
    <w:rsid w:val="00BA4E78"/>
    <w:rsid w:val="00BC739C"/>
    <w:rsid w:val="00C12046"/>
    <w:rsid w:val="00C321E1"/>
    <w:rsid w:val="00C9048A"/>
    <w:rsid w:val="00CB3490"/>
    <w:rsid w:val="00CE7006"/>
    <w:rsid w:val="00D97935"/>
    <w:rsid w:val="00DA7F9B"/>
    <w:rsid w:val="00DC1DA7"/>
    <w:rsid w:val="00E709AA"/>
    <w:rsid w:val="00E85461"/>
    <w:rsid w:val="00E879FA"/>
    <w:rsid w:val="00ED2AE7"/>
    <w:rsid w:val="00F06420"/>
    <w:rsid w:val="00F112F5"/>
    <w:rsid w:val="00F37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1DA7"/>
    <w:rPr>
      <w:color w:val="000000"/>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rsid w:val="00DC1DA7"/>
    <w:rPr>
      <w:color w:val="0066CC"/>
      <w:u w:val="single"/>
    </w:rPr>
  </w:style>
  <w:style w:type="character" w:customStyle="1" w:styleId="Heading1">
    <w:name w:val="Heading #1_"/>
    <w:basedOn w:val="a"/>
    <w:link w:val="Heading10"/>
    <w:rsid w:val="00DC1DA7"/>
    <w:rPr>
      <w:rFonts w:ascii="Times New Roman" w:eastAsia="Times New Roman" w:hAnsi="Times New Roman" w:cs="Times New Roman"/>
      <w:b/>
      <w:bCs/>
      <w:i w:val="0"/>
      <w:iCs w:val="0"/>
      <w:smallCaps w:val="0"/>
      <w:strike w:val="0"/>
      <w:sz w:val="67"/>
      <w:szCs w:val="67"/>
      <w:u w:val="none"/>
    </w:rPr>
  </w:style>
  <w:style w:type="character" w:customStyle="1" w:styleId="Heading2">
    <w:name w:val="Heading #2_"/>
    <w:basedOn w:val="a"/>
    <w:link w:val="Heading20"/>
    <w:rsid w:val="00DC1DA7"/>
    <w:rPr>
      <w:rFonts w:ascii="Times New Roman" w:eastAsia="Times New Roman" w:hAnsi="Times New Roman" w:cs="Times New Roman"/>
      <w:b w:val="0"/>
      <w:bCs w:val="0"/>
      <w:i w:val="0"/>
      <w:iCs w:val="0"/>
      <w:smallCaps w:val="0"/>
      <w:strike w:val="0"/>
      <w:sz w:val="45"/>
      <w:szCs w:val="45"/>
      <w:u w:val="none"/>
    </w:rPr>
  </w:style>
  <w:style w:type="character" w:customStyle="1" w:styleId="Bodytext2">
    <w:name w:val="Body text (2)"/>
    <w:basedOn w:val="a"/>
    <w:rsid w:val="00DC1DA7"/>
    <w:rPr>
      <w:rFonts w:ascii="Times New Roman" w:eastAsia="Times New Roman" w:hAnsi="Times New Roman" w:cs="Times New Roman"/>
      <w:b/>
      <w:bCs/>
      <w:i w:val="0"/>
      <w:iCs w:val="0"/>
      <w:smallCaps w:val="0"/>
      <w:strike w:val="0"/>
      <w:sz w:val="17"/>
      <w:szCs w:val="17"/>
      <w:u w:val="none"/>
    </w:rPr>
  </w:style>
  <w:style w:type="character" w:customStyle="1" w:styleId="Bodytext20">
    <w:name w:val="Body text (2)_"/>
    <w:basedOn w:val="a"/>
    <w:link w:val="Bodytext21"/>
    <w:rsid w:val="00DC1DA7"/>
    <w:rPr>
      <w:rFonts w:ascii="Times New Roman" w:eastAsia="Times New Roman" w:hAnsi="Times New Roman" w:cs="Times New Roman"/>
      <w:b/>
      <w:bCs/>
      <w:i w:val="0"/>
      <w:iCs w:val="0"/>
      <w:smallCaps w:val="0"/>
      <w:strike w:val="0"/>
      <w:sz w:val="17"/>
      <w:szCs w:val="17"/>
      <w:u w:val="none"/>
    </w:rPr>
  </w:style>
  <w:style w:type="character" w:customStyle="1" w:styleId="Bodytext28pt">
    <w:name w:val="Body text (2) + 8 pt"/>
    <w:aliases w:val="Not Bold"/>
    <w:basedOn w:val="Bodytext20"/>
    <w:rsid w:val="00DC1DA7"/>
    <w:rPr>
      <w:b/>
      <w:bCs/>
      <w:color w:val="000000"/>
      <w:spacing w:val="0"/>
      <w:w w:val="100"/>
      <w:position w:val="0"/>
      <w:sz w:val="16"/>
      <w:szCs w:val="16"/>
    </w:rPr>
  </w:style>
  <w:style w:type="character" w:customStyle="1" w:styleId="Bodytext2FranklinGothicHeavy">
    <w:name w:val="Body text (2) + Franklin Gothic Heavy"/>
    <w:aliases w:val="6.5 pt,Not Bold"/>
    <w:basedOn w:val="Bodytext20"/>
    <w:rsid w:val="00DC1DA7"/>
    <w:rPr>
      <w:rFonts w:ascii="Franklin Gothic Heavy" w:eastAsia="Franklin Gothic Heavy" w:hAnsi="Franklin Gothic Heavy" w:cs="Franklin Gothic Heavy"/>
      <w:b/>
      <w:bCs/>
      <w:color w:val="000000"/>
      <w:spacing w:val="0"/>
      <w:w w:val="100"/>
      <w:position w:val="0"/>
      <w:sz w:val="13"/>
      <w:szCs w:val="13"/>
    </w:rPr>
  </w:style>
  <w:style w:type="character" w:customStyle="1" w:styleId="Bodytext">
    <w:name w:val="Body text_"/>
    <w:basedOn w:val="a"/>
    <w:link w:val="Bodytext0"/>
    <w:rsid w:val="00DC1DA7"/>
    <w:rPr>
      <w:rFonts w:ascii="Times New Roman" w:eastAsia="Times New Roman" w:hAnsi="Times New Roman" w:cs="Times New Roman"/>
      <w:b w:val="0"/>
      <w:bCs w:val="0"/>
      <w:i w:val="0"/>
      <w:iCs w:val="0"/>
      <w:smallCaps w:val="0"/>
      <w:strike w:val="0"/>
      <w:sz w:val="17"/>
      <w:szCs w:val="17"/>
      <w:u w:val="none"/>
    </w:rPr>
  </w:style>
  <w:style w:type="character" w:customStyle="1" w:styleId="Bodytext2Spacing2pt">
    <w:name w:val="Body text (2) + Spacing 2 pt"/>
    <w:basedOn w:val="Bodytext20"/>
    <w:rsid w:val="00DC1DA7"/>
    <w:rPr>
      <w:color w:val="000000"/>
      <w:spacing w:val="50"/>
      <w:w w:val="100"/>
      <w:position w:val="0"/>
    </w:rPr>
  </w:style>
  <w:style w:type="character" w:customStyle="1" w:styleId="Heading4">
    <w:name w:val="Heading #4_"/>
    <w:basedOn w:val="a"/>
    <w:link w:val="Heading40"/>
    <w:rsid w:val="00DC1DA7"/>
    <w:rPr>
      <w:rFonts w:ascii="Times New Roman" w:eastAsia="Times New Roman" w:hAnsi="Times New Roman" w:cs="Times New Roman"/>
      <w:b/>
      <w:bCs/>
      <w:i w:val="0"/>
      <w:iCs w:val="0"/>
      <w:smallCaps w:val="0"/>
      <w:strike w:val="0"/>
      <w:sz w:val="17"/>
      <w:szCs w:val="17"/>
      <w:u w:val="none"/>
    </w:rPr>
  </w:style>
  <w:style w:type="character" w:customStyle="1" w:styleId="Headerorfooter">
    <w:name w:val="Header or footer_"/>
    <w:basedOn w:val="a"/>
    <w:link w:val="Headerorfooter0"/>
    <w:rsid w:val="00DC1DA7"/>
    <w:rPr>
      <w:rFonts w:ascii="Times New Roman" w:eastAsia="Times New Roman" w:hAnsi="Times New Roman" w:cs="Times New Roman"/>
      <w:b/>
      <w:bCs/>
      <w:i w:val="0"/>
      <w:iCs w:val="0"/>
      <w:smallCaps w:val="0"/>
      <w:strike w:val="0"/>
      <w:sz w:val="17"/>
      <w:szCs w:val="17"/>
      <w:u w:val="none"/>
    </w:rPr>
  </w:style>
  <w:style w:type="character" w:customStyle="1" w:styleId="Headerorfooter1">
    <w:name w:val="Header or footer"/>
    <w:basedOn w:val="Headerorfooter"/>
    <w:rsid w:val="00DC1DA7"/>
    <w:rPr>
      <w:color w:val="000000"/>
      <w:spacing w:val="0"/>
      <w:w w:val="100"/>
      <w:position w:val="0"/>
    </w:rPr>
  </w:style>
  <w:style w:type="character" w:customStyle="1" w:styleId="Heading5">
    <w:name w:val="Heading #5_"/>
    <w:basedOn w:val="a"/>
    <w:link w:val="Heading50"/>
    <w:rsid w:val="00DC1DA7"/>
    <w:rPr>
      <w:rFonts w:ascii="Times New Roman" w:eastAsia="Times New Roman" w:hAnsi="Times New Roman" w:cs="Times New Roman"/>
      <w:b/>
      <w:bCs/>
      <w:i w:val="0"/>
      <w:iCs w:val="0"/>
      <w:smallCaps w:val="0"/>
      <w:strike w:val="0"/>
      <w:sz w:val="17"/>
      <w:szCs w:val="17"/>
      <w:u w:val="none"/>
    </w:rPr>
  </w:style>
  <w:style w:type="character" w:customStyle="1" w:styleId="BodytextBold">
    <w:name w:val="Body text + Bold"/>
    <w:basedOn w:val="Bodytext"/>
    <w:rsid w:val="00DC1DA7"/>
    <w:rPr>
      <w:b/>
      <w:bCs/>
      <w:color w:val="000000"/>
      <w:spacing w:val="0"/>
      <w:w w:val="100"/>
      <w:position w:val="0"/>
    </w:rPr>
  </w:style>
  <w:style w:type="character" w:customStyle="1" w:styleId="Headerorfooter75pt">
    <w:name w:val="Header or footer + 7.5 pt"/>
    <w:aliases w:val="Not Bold,Small Caps"/>
    <w:basedOn w:val="Headerorfooter"/>
    <w:rsid w:val="00DC1DA7"/>
    <w:rPr>
      <w:b/>
      <w:bCs/>
      <w:smallCaps/>
      <w:color w:val="000000"/>
      <w:spacing w:val="0"/>
      <w:w w:val="100"/>
      <w:position w:val="0"/>
      <w:sz w:val="15"/>
      <w:szCs w:val="15"/>
    </w:rPr>
  </w:style>
  <w:style w:type="character" w:customStyle="1" w:styleId="Headerorfooter75pt0">
    <w:name w:val="Header or footer + 7.5 pt"/>
    <w:aliases w:val="Not Bold"/>
    <w:basedOn w:val="Headerorfooter"/>
    <w:rsid w:val="00DC1DA7"/>
    <w:rPr>
      <w:b/>
      <w:bCs/>
      <w:color w:val="000000"/>
      <w:spacing w:val="0"/>
      <w:w w:val="100"/>
      <w:position w:val="0"/>
      <w:sz w:val="15"/>
      <w:szCs w:val="15"/>
    </w:rPr>
  </w:style>
  <w:style w:type="character" w:customStyle="1" w:styleId="BodytextSpacing3pt">
    <w:name w:val="Body text + Spacing 3 pt"/>
    <w:basedOn w:val="Bodytext"/>
    <w:rsid w:val="00DC1DA7"/>
    <w:rPr>
      <w:color w:val="000000"/>
      <w:spacing w:val="60"/>
      <w:w w:val="100"/>
      <w:position w:val="0"/>
    </w:rPr>
  </w:style>
  <w:style w:type="character" w:customStyle="1" w:styleId="Heading3">
    <w:name w:val="Heading #3_"/>
    <w:basedOn w:val="a"/>
    <w:link w:val="Heading30"/>
    <w:rsid w:val="00DC1DA7"/>
    <w:rPr>
      <w:rFonts w:ascii="SimSun" w:eastAsia="SimSun" w:hAnsi="SimSun" w:cs="SimSun"/>
      <w:b w:val="0"/>
      <w:bCs w:val="0"/>
      <w:i w:val="0"/>
      <w:iCs w:val="0"/>
      <w:smallCaps w:val="0"/>
      <w:strike w:val="0"/>
      <w:sz w:val="23"/>
      <w:szCs w:val="23"/>
      <w:u w:val="none"/>
    </w:rPr>
  </w:style>
  <w:style w:type="character" w:customStyle="1" w:styleId="Heading3Arial">
    <w:name w:val="Heading #3 + Arial"/>
    <w:aliases w:val="8.5 pt"/>
    <w:basedOn w:val="Heading3"/>
    <w:rsid w:val="00DC1DA7"/>
    <w:rPr>
      <w:rFonts w:ascii="Arial" w:eastAsia="Arial" w:hAnsi="Arial" w:cs="Arial"/>
      <w:color w:val="000000"/>
      <w:spacing w:val="0"/>
      <w:w w:val="100"/>
      <w:position w:val="0"/>
      <w:sz w:val="17"/>
      <w:szCs w:val="17"/>
    </w:rPr>
  </w:style>
  <w:style w:type="character" w:customStyle="1" w:styleId="Bodytext1">
    <w:name w:val="Body text"/>
    <w:basedOn w:val="Bodytext"/>
    <w:rsid w:val="00DC1DA7"/>
    <w:rPr>
      <w:color w:val="000000"/>
      <w:spacing w:val="0"/>
      <w:w w:val="100"/>
      <w:position w:val="0"/>
    </w:rPr>
  </w:style>
  <w:style w:type="paragraph" w:customStyle="1" w:styleId="Heading10">
    <w:name w:val="Heading #1"/>
    <w:basedOn w:val="Normal"/>
    <w:link w:val="Heading1"/>
    <w:rsid w:val="00DC1DA7"/>
    <w:pPr>
      <w:shd w:val="clear" w:color="auto" w:fill="FFFFFF"/>
      <w:spacing w:line="0" w:lineRule="atLeast"/>
      <w:outlineLvl w:val="0"/>
    </w:pPr>
    <w:rPr>
      <w:rFonts w:ascii="Times New Roman" w:eastAsia="Times New Roman" w:hAnsi="Times New Roman" w:cs="Times New Roman"/>
      <w:b/>
      <w:bCs/>
      <w:sz w:val="67"/>
      <w:szCs w:val="67"/>
    </w:rPr>
  </w:style>
  <w:style w:type="paragraph" w:customStyle="1" w:styleId="Heading20">
    <w:name w:val="Heading #2"/>
    <w:basedOn w:val="Normal"/>
    <w:link w:val="Heading2"/>
    <w:rsid w:val="00DC1DA7"/>
    <w:pPr>
      <w:shd w:val="clear" w:color="auto" w:fill="FFFFFF"/>
      <w:spacing w:line="0" w:lineRule="atLeast"/>
      <w:outlineLvl w:val="1"/>
    </w:pPr>
    <w:rPr>
      <w:rFonts w:ascii="Times New Roman" w:eastAsia="Times New Roman" w:hAnsi="Times New Roman" w:cs="Times New Roman"/>
      <w:sz w:val="45"/>
      <w:szCs w:val="45"/>
    </w:rPr>
  </w:style>
  <w:style w:type="paragraph" w:customStyle="1" w:styleId="Bodytext21">
    <w:name w:val="Body text (2)"/>
    <w:basedOn w:val="Normal"/>
    <w:link w:val="Bodytext20"/>
    <w:rsid w:val="00DC1DA7"/>
    <w:pPr>
      <w:shd w:val="clear" w:color="auto" w:fill="FFFFFF"/>
      <w:spacing w:line="0" w:lineRule="atLeast"/>
      <w:ind w:hanging="1340"/>
    </w:pPr>
    <w:rPr>
      <w:rFonts w:ascii="Times New Roman" w:eastAsia="Times New Roman" w:hAnsi="Times New Roman" w:cs="Times New Roman"/>
      <w:b/>
      <w:bCs/>
      <w:sz w:val="17"/>
      <w:szCs w:val="17"/>
    </w:rPr>
  </w:style>
  <w:style w:type="paragraph" w:customStyle="1" w:styleId="Bodytext0">
    <w:name w:val="Body text"/>
    <w:basedOn w:val="Normal"/>
    <w:link w:val="Bodytext"/>
    <w:rsid w:val="00DC1DA7"/>
    <w:pPr>
      <w:shd w:val="clear" w:color="auto" w:fill="FFFFFF"/>
      <w:spacing w:line="221" w:lineRule="exact"/>
      <w:jc w:val="both"/>
    </w:pPr>
    <w:rPr>
      <w:rFonts w:ascii="Times New Roman" w:eastAsia="Times New Roman" w:hAnsi="Times New Roman" w:cs="Times New Roman"/>
      <w:sz w:val="17"/>
      <w:szCs w:val="17"/>
    </w:rPr>
  </w:style>
  <w:style w:type="paragraph" w:customStyle="1" w:styleId="Heading40">
    <w:name w:val="Heading #4"/>
    <w:basedOn w:val="Normal"/>
    <w:link w:val="Heading4"/>
    <w:rsid w:val="00DC1DA7"/>
    <w:pPr>
      <w:shd w:val="clear" w:color="auto" w:fill="FFFFFF"/>
      <w:spacing w:line="221" w:lineRule="exact"/>
      <w:ind w:hanging="1020"/>
      <w:outlineLvl w:val="3"/>
    </w:pPr>
    <w:rPr>
      <w:rFonts w:ascii="Times New Roman" w:eastAsia="Times New Roman" w:hAnsi="Times New Roman" w:cs="Times New Roman"/>
      <w:b/>
      <w:bCs/>
      <w:sz w:val="17"/>
      <w:szCs w:val="17"/>
    </w:rPr>
  </w:style>
  <w:style w:type="paragraph" w:customStyle="1" w:styleId="Headerorfooter0">
    <w:name w:val="Header or footer"/>
    <w:basedOn w:val="Normal"/>
    <w:link w:val="Headerorfooter"/>
    <w:rsid w:val="00DC1DA7"/>
    <w:pPr>
      <w:shd w:val="clear" w:color="auto" w:fill="FFFFFF"/>
      <w:spacing w:line="0" w:lineRule="atLeast"/>
    </w:pPr>
    <w:rPr>
      <w:rFonts w:ascii="Times New Roman" w:eastAsia="Times New Roman" w:hAnsi="Times New Roman" w:cs="Times New Roman"/>
      <w:b/>
      <w:bCs/>
      <w:sz w:val="17"/>
      <w:szCs w:val="17"/>
    </w:rPr>
  </w:style>
  <w:style w:type="paragraph" w:customStyle="1" w:styleId="Heading50">
    <w:name w:val="Heading #5"/>
    <w:basedOn w:val="Normal"/>
    <w:link w:val="Heading5"/>
    <w:rsid w:val="00DC1DA7"/>
    <w:pPr>
      <w:shd w:val="clear" w:color="auto" w:fill="FFFFFF"/>
      <w:spacing w:line="0" w:lineRule="atLeast"/>
      <w:ind w:hanging="1140"/>
      <w:jc w:val="center"/>
      <w:outlineLvl w:val="4"/>
    </w:pPr>
    <w:rPr>
      <w:rFonts w:ascii="Times New Roman" w:eastAsia="Times New Roman" w:hAnsi="Times New Roman" w:cs="Times New Roman"/>
      <w:b/>
      <w:bCs/>
      <w:sz w:val="17"/>
      <w:szCs w:val="17"/>
    </w:rPr>
  </w:style>
  <w:style w:type="paragraph" w:customStyle="1" w:styleId="Heading30">
    <w:name w:val="Heading #3"/>
    <w:basedOn w:val="Normal"/>
    <w:link w:val="Heading3"/>
    <w:rsid w:val="00DC1DA7"/>
    <w:pPr>
      <w:shd w:val="clear" w:color="auto" w:fill="FFFFFF"/>
      <w:spacing w:line="0" w:lineRule="atLeast"/>
      <w:outlineLvl w:val="2"/>
    </w:pPr>
    <w:rPr>
      <w:rFonts w:ascii="SimSun" w:eastAsia="SimSun" w:hAnsi="SimSun" w:cs="SimSun"/>
      <w:sz w:val="23"/>
      <w:szCs w:val="23"/>
    </w:rPr>
  </w:style>
  <w:style w:type="paragraph" w:styleId="a3">
    <w:name w:val="footer"/>
    <w:basedOn w:val="Normal"/>
    <w:link w:val="Char"/>
    <w:uiPriority w:val="99"/>
    <w:semiHidden/>
    <w:unhideWhenUsed/>
    <w:rsid w:val="004E0E8F"/>
    <w:pPr>
      <w:tabs>
        <w:tab w:val="center" w:pos="4680"/>
        <w:tab w:val="right" w:pos="9360"/>
      </w:tabs>
    </w:pPr>
  </w:style>
  <w:style w:type="character" w:customStyle="1" w:styleId="Char">
    <w:name w:val="Подножје странице Char"/>
    <w:basedOn w:val="a"/>
    <w:link w:val="a3"/>
    <w:uiPriority w:val="99"/>
    <w:semiHidden/>
    <w:rsid w:val="004E0E8F"/>
    <w:rPr>
      <w:color w:val="000000"/>
    </w:rPr>
  </w:style>
  <w:style w:type="paragraph" w:styleId="a4">
    <w:name w:val="header"/>
    <w:basedOn w:val="Normal"/>
    <w:link w:val="Char0"/>
    <w:uiPriority w:val="99"/>
    <w:semiHidden/>
    <w:unhideWhenUsed/>
    <w:rsid w:val="004E0E8F"/>
    <w:pPr>
      <w:tabs>
        <w:tab w:val="center" w:pos="4680"/>
        <w:tab w:val="right" w:pos="9360"/>
      </w:tabs>
    </w:pPr>
  </w:style>
  <w:style w:type="character" w:customStyle="1" w:styleId="Char0">
    <w:name w:val="Заглавље странице Char"/>
    <w:basedOn w:val="a"/>
    <w:link w:val="a4"/>
    <w:uiPriority w:val="99"/>
    <w:semiHidden/>
    <w:rsid w:val="004E0E8F"/>
    <w:rPr>
      <w:color w:val="000000"/>
    </w:rPr>
  </w:style>
  <w:style w:type="paragraph" w:styleId="a5">
    <w:name w:val="Balloon Text"/>
    <w:basedOn w:val="Normal"/>
    <w:link w:val="Char1"/>
    <w:uiPriority w:val="99"/>
    <w:semiHidden/>
    <w:unhideWhenUsed/>
    <w:rsid w:val="004E0E8F"/>
    <w:rPr>
      <w:rFonts w:ascii="Tahoma" w:hAnsi="Tahoma" w:cs="Tahoma"/>
      <w:sz w:val="16"/>
      <w:szCs w:val="16"/>
    </w:rPr>
  </w:style>
  <w:style w:type="character" w:customStyle="1" w:styleId="Char1">
    <w:name w:val="Текст у балончићу Char"/>
    <w:basedOn w:val="a"/>
    <w:link w:val="a5"/>
    <w:uiPriority w:val="99"/>
    <w:semiHidden/>
    <w:rsid w:val="004E0E8F"/>
    <w:rPr>
      <w:rFonts w:ascii="Tahoma" w:hAnsi="Tahoma" w:cs="Tahoma"/>
      <w:color w:val="000000"/>
      <w:sz w:val="16"/>
      <w:szCs w:val="16"/>
    </w:rPr>
  </w:style>
  <w:style w:type="paragraph" w:customStyle="1" w:styleId="normal0">
    <w:name w:val="normal"/>
    <w:basedOn w:val="Normal"/>
    <w:rsid w:val="00407C85"/>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300960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D926-D849-4909-AB53-BFB86542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2564</Words>
  <Characters>14617</Characters>
  <Application>Microsoft Office Word</Application>
  <DocSecurity>0</DocSecurity>
  <Lines>121</Lines>
  <Paragraphs>34</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User</cp:lastModifiedBy>
  <cp:revision>38</cp:revision>
  <cp:lastPrinted>2017-03-16T09:47:00Z</cp:lastPrinted>
  <dcterms:created xsi:type="dcterms:W3CDTF">2017-03-15T06:43:00Z</dcterms:created>
  <dcterms:modified xsi:type="dcterms:W3CDTF">2017-03-27T06:47:00Z</dcterms:modified>
</cp:coreProperties>
</file>